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26DE9" w14:textId="5A98D1A2" w:rsidR="00C44555" w:rsidRPr="00085CBD" w:rsidRDefault="00C61E25">
      <w:pPr>
        <w:rPr>
          <w:b/>
          <w:sz w:val="28"/>
          <w:szCs w:val="28"/>
        </w:rPr>
      </w:pPr>
      <w:r>
        <w:rPr>
          <w:b/>
          <w:sz w:val="28"/>
          <w:szCs w:val="28"/>
        </w:rPr>
        <w:t>Geoffrey Bay/</w:t>
      </w:r>
      <w:r w:rsidR="00C44555" w:rsidRPr="00085CBD">
        <w:rPr>
          <w:b/>
          <w:sz w:val="28"/>
          <w:szCs w:val="28"/>
        </w:rPr>
        <w:t xml:space="preserve">Olympus Crescent Coastcare weed management </w:t>
      </w:r>
      <w:r w:rsidR="00B26651">
        <w:rPr>
          <w:b/>
          <w:sz w:val="28"/>
          <w:szCs w:val="28"/>
        </w:rPr>
        <w:t>notes</w:t>
      </w:r>
      <w:r w:rsidR="00C44555" w:rsidRPr="00085CBD">
        <w:rPr>
          <w:b/>
          <w:sz w:val="28"/>
          <w:szCs w:val="28"/>
        </w:rPr>
        <w:t xml:space="preserve"> </w:t>
      </w:r>
    </w:p>
    <w:p w14:paraId="3E3F90E3" w14:textId="77777777" w:rsidR="00C44555" w:rsidRDefault="00C44555">
      <w:pPr>
        <w:rPr>
          <w:b/>
        </w:rPr>
      </w:pPr>
    </w:p>
    <w:p w14:paraId="34DD91AD" w14:textId="47395E5E" w:rsidR="00B8508F" w:rsidRDefault="00C61E25">
      <w:r>
        <w:t>Geoffrey Bay/</w:t>
      </w:r>
      <w:r w:rsidR="00C44555" w:rsidRPr="00085CBD">
        <w:t xml:space="preserve">Olympus Crescent Coastcare </w:t>
      </w:r>
      <w:r>
        <w:t xml:space="preserve">undertakes weed management in natural areas </w:t>
      </w:r>
      <w:r w:rsidR="00E5304C">
        <w:t xml:space="preserve">on public land </w:t>
      </w:r>
      <w:r w:rsidR="009065F5">
        <w:t xml:space="preserve">at Arcadia </w:t>
      </w:r>
      <w:r w:rsidR="00E5304C">
        <w:t>with approval fro</w:t>
      </w:r>
      <w:r>
        <w:t xml:space="preserve">m relevant authorities. </w:t>
      </w:r>
      <w:r w:rsidR="009065F5">
        <w:t>G</w:t>
      </w:r>
      <w:r w:rsidR="00C44555">
        <w:t>rant</w:t>
      </w:r>
      <w:r>
        <w:t>s</w:t>
      </w:r>
      <w:r w:rsidR="00C44555">
        <w:t xml:space="preserve"> </w:t>
      </w:r>
      <w:r w:rsidR="00E22A8F">
        <w:t xml:space="preserve">sometimes </w:t>
      </w:r>
      <w:r w:rsidR="009065F5">
        <w:t xml:space="preserve">enable us </w:t>
      </w:r>
      <w:r>
        <w:t xml:space="preserve">to engage a contractor to </w:t>
      </w:r>
      <w:r w:rsidR="008A0DD2">
        <w:t>do weed management</w:t>
      </w:r>
      <w:r>
        <w:t xml:space="preserve">. </w:t>
      </w:r>
      <w:r w:rsidR="00B92898">
        <w:t xml:space="preserve">The following information </w:t>
      </w:r>
      <w:r w:rsidR="009065F5">
        <w:t xml:space="preserve">describes some of the </w:t>
      </w:r>
      <w:r w:rsidR="00E22A8F">
        <w:t xml:space="preserve">local </w:t>
      </w:r>
      <w:r w:rsidR="009065F5">
        <w:t xml:space="preserve">environmental </w:t>
      </w:r>
      <w:r w:rsidR="00C44555">
        <w:t xml:space="preserve">weed species </w:t>
      </w:r>
      <w:r w:rsidR="008A0DD2">
        <w:t>and treatment</w:t>
      </w:r>
      <w:r w:rsidR="00C44555">
        <w:t xml:space="preserve"> </w:t>
      </w:r>
      <w:r w:rsidR="009065F5">
        <w:t>methods</w:t>
      </w:r>
      <w:r w:rsidR="00C44555">
        <w:t>.</w:t>
      </w:r>
      <w:r w:rsidR="00B92898">
        <w:t xml:space="preserve"> </w:t>
      </w:r>
      <w:r w:rsidR="00B26651" w:rsidRPr="004D6FEA">
        <w:rPr>
          <w:u w:val="single"/>
        </w:rPr>
        <w:t xml:space="preserve">Please note these are </w:t>
      </w:r>
      <w:r w:rsidR="00081CA2" w:rsidRPr="004D6FEA">
        <w:t>observations,</w:t>
      </w:r>
      <w:r w:rsidR="00081CA2" w:rsidRPr="004D6FEA">
        <w:rPr>
          <w:u w:val="single"/>
        </w:rPr>
        <w:t xml:space="preserve"> </w:t>
      </w:r>
      <w:r w:rsidR="00B26651" w:rsidRPr="004D6FEA">
        <w:rPr>
          <w:u w:val="single"/>
        </w:rPr>
        <w:t>not recommendations</w:t>
      </w:r>
      <w:r w:rsidR="00B26651">
        <w:t xml:space="preserve">. </w:t>
      </w:r>
      <w:r w:rsidR="00081CA2">
        <w:t>Always seek advice from relevant authorities.</w:t>
      </w:r>
    </w:p>
    <w:p w14:paraId="660516D1" w14:textId="77777777" w:rsidR="008A0DD2" w:rsidRDefault="008A0DD2"/>
    <w:p w14:paraId="1B53FAF0" w14:textId="37AF7AE4" w:rsidR="00B8508F" w:rsidRPr="00E22A8F" w:rsidRDefault="00B8508F">
      <w:r w:rsidRPr="00E22A8F">
        <w:t xml:space="preserve">The following points </w:t>
      </w:r>
      <w:r w:rsidR="004D6FEA">
        <w:t xml:space="preserve">generally </w:t>
      </w:r>
      <w:r w:rsidRPr="00E22A8F">
        <w:t>apply to all weed management:</w:t>
      </w:r>
    </w:p>
    <w:p w14:paraId="3D028B58" w14:textId="4B2B3AAD" w:rsidR="009065F5" w:rsidRDefault="009065F5" w:rsidP="00B8508F">
      <w:pPr>
        <w:numPr>
          <w:ilvl w:val="0"/>
          <w:numId w:val="2"/>
        </w:numPr>
      </w:pPr>
      <w:r>
        <w:t>Ensure you have relevant approvals/permits.</w:t>
      </w:r>
    </w:p>
    <w:p w14:paraId="2735C79A" w14:textId="77777777" w:rsidR="009065F5" w:rsidRDefault="009065F5" w:rsidP="009065F5">
      <w:pPr>
        <w:numPr>
          <w:ilvl w:val="0"/>
          <w:numId w:val="2"/>
        </w:numPr>
      </w:pPr>
      <w:r>
        <w:t xml:space="preserve">Ensure you have correctly identified the plant before treating it, otherwise you might be killing natives by mistake. </w:t>
      </w:r>
    </w:p>
    <w:p w14:paraId="6A064BD1" w14:textId="77777777" w:rsidR="008A0DD2" w:rsidRPr="008A0DD2" w:rsidRDefault="008A0DD2" w:rsidP="008A0DD2">
      <w:pPr>
        <w:numPr>
          <w:ilvl w:val="0"/>
          <w:numId w:val="2"/>
        </w:numPr>
      </w:pPr>
      <w:r w:rsidRPr="008A0DD2">
        <w:t xml:space="preserve">Treat weeds before they set seed. </w:t>
      </w:r>
    </w:p>
    <w:p w14:paraId="55371A36" w14:textId="5684F5A5" w:rsidR="009065F5" w:rsidRDefault="009065F5" w:rsidP="009065F5">
      <w:pPr>
        <w:numPr>
          <w:ilvl w:val="0"/>
          <w:numId w:val="2"/>
        </w:numPr>
      </w:pPr>
      <w:r>
        <w:t xml:space="preserve">Some weed species have toxic sap or sawdust </w:t>
      </w:r>
      <w:r w:rsidR="009E0DCF">
        <w:t xml:space="preserve">etc., </w:t>
      </w:r>
      <w:r>
        <w:t xml:space="preserve">so take care when </w:t>
      </w:r>
      <w:r w:rsidR="00B26651">
        <w:t>treating</w:t>
      </w:r>
      <w:r>
        <w:t xml:space="preserve"> them. </w:t>
      </w:r>
    </w:p>
    <w:p w14:paraId="3DF57D75" w14:textId="77777777" w:rsidR="009065F5" w:rsidRDefault="009065F5" w:rsidP="009065F5">
      <w:pPr>
        <w:numPr>
          <w:ilvl w:val="0"/>
          <w:numId w:val="2"/>
        </w:numPr>
      </w:pPr>
      <w:r>
        <w:t xml:space="preserve">Monitor treated areas for regrowth of treated plants or germination of dormant seeds, especially after good rainfall. </w:t>
      </w:r>
    </w:p>
    <w:p w14:paraId="5EE83ADE" w14:textId="3E86D401" w:rsidR="00B8508F" w:rsidRDefault="004D6FEA" w:rsidP="00B8508F">
      <w:pPr>
        <w:numPr>
          <w:ilvl w:val="0"/>
          <w:numId w:val="2"/>
        </w:numPr>
      </w:pPr>
      <w:r>
        <w:t>If us</w:t>
      </w:r>
      <w:r w:rsidR="00B8508F">
        <w:t xml:space="preserve">ing herbicide, </w:t>
      </w:r>
      <w:r w:rsidR="00B92898">
        <w:t>a</w:t>
      </w:r>
      <w:r w:rsidR="00E5304C">
        <w:t>lways comply with the manufacturer’s instructions.</w:t>
      </w:r>
      <w:r w:rsidR="00B92898">
        <w:t xml:space="preserve"> </w:t>
      </w:r>
    </w:p>
    <w:p w14:paraId="0A892662" w14:textId="240F2E18" w:rsidR="00B8508F" w:rsidRDefault="00081CA2" w:rsidP="00B8508F">
      <w:pPr>
        <w:numPr>
          <w:ilvl w:val="0"/>
          <w:numId w:val="2"/>
        </w:numPr>
      </w:pPr>
      <w:r>
        <w:t>Take care</w:t>
      </w:r>
      <w:r w:rsidR="00B92898">
        <w:t xml:space="preserve"> </w:t>
      </w:r>
      <w:r w:rsidR="00B8508F">
        <w:t>when</w:t>
      </w:r>
      <w:r w:rsidR="00B92898">
        <w:t xml:space="preserve"> apply</w:t>
      </w:r>
      <w:r w:rsidR="00B8508F">
        <w:t>ing</w:t>
      </w:r>
      <w:r w:rsidR="00B92898">
        <w:t xml:space="preserve"> herbicide </w:t>
      </w:r>
      <w:r w:rsidR="009065F5">
        <w:t>so it</w:t>
      </w:r>
      <w:r w:rsidR="00B8508F">
        <w:t xml:space="preserve"> doesn’t damage</w:t>
      </w:r>
      <w:r w:rsidR="00B92898">
        <w:t xml:space="preserve"> </w:t>
      </w:r>
      <w:r w:rsidR="00B27B9B">
        <w:t xml:space="preserve">adjacent </w:t>
      </w:r>
      <w:r w:rsidR="00B8508F">
        <w:t>desirable</w:t>
      </w:r>
      <w:r w:rsidR="00B27B9B">
        <w:t xml:space="preserve"> vegetation</w:t>
      </w:r>
      <w:r w:rsidR="009065F5">
        <w:t xml:space="preserve"> or habitats</w:t>
      </w:r>
      <w:r w:rsidR="00B27B9B">
        <w:t xml:space="preserve">. </w:t>
      </w:r>
    </w:p>
    <w:p w14:paraId="27A61714" w14:textId="4B0CA7D4" w:rsidR="00C44555" w:rsidRDefault="00844E6D" w:rsidP="00B8508F">
      <w:pPr>
        <w:numPr>
          <w:ilvl w:val="0"/>
          <w:numId w:val="2"/>
        </w:numPr>
      </w:pPr>
      <w:r w:rsidRPr="00844E6D">
        <w:t>During dry periods, many plants shed leaves and become dormant. It is generally pointless applying herbicide at such times as the plant won’t absorb it. Wait until there has been significant rain and weeds are actively growing</w:t>
      </w:r>
      <w:r w:rsidR="00B8508F">
        <w:t xml:space="preserve"> before applying herbicide</w:t>
      </w:r>
      <w:r w:rsidRPr="00844E6D">
        <w:t xml:space="preserve">. </w:t>
      </w:r>
    </w:p>
    <w:p w14:paraId="28A60A05" w14:textId="77777777" w:rsidR="00B8508F" w:rsidRDefault="00B8508F"/>
    <w:p w14:paraId="306C4403" w14:textId="518DDE94" w:rsidR="00C44555" w:rsidRPr="00B8508F" w:rsidRDefault="00E22A8F">
      <w:pPr>
        <w:rPr>
          <w:b/>
        </w:rPr>
      </w:pPr>
      <w:r>
        <w:rPr>
          <w:b/>
        </w:rPr>
        <w:br w:type="page"/>
      </w:r>
      <w:r w:rsidR="00C44555" w:rsidRPr="00B8508F">
        <w:rPr>
          <w:b/>
        </w:rPr>
        <w:lastRenderedPageBreak/>
        <w:t>METHODS</w:t>
      </w:r>
    </w:p>
    <w:p w14:paraId="756808A3" w14:textId="68BEBCFC" w:rsidR="00081CA2" w:rsidRDefault="00081CA2">
      <w:r>
        <w:t xml:space="preserve">The following numbered method definitions apply to the </w:t>
      </w:r>
      <w:r w:rsidRPr="00081CA2">
        <w:t>METHOD PER SPECIES</w:t>
      </w:r>
      <w:r>
        <w:t xml:space="preserv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3073"/>
      </w:tblGrid>
      <w:tr w:rsidR="00081CA2" w14:paraId="1E42E8A2" w14:textId="77777777" w:rsidTr="004D6FEA">
        <w:tc>
          <w:tcPr>
            <w:tcW w:w="1101" w:type="dxa"/>
            <w:shd w:val="clear" w:color="auto" w:fill="auto"/>
          </w:tcPr>
          <w:p w14:paraId="2F5853DE" w14:textId="5068523C" w:rsidR="00081CA2" w:rsidRPr="004D6FEA" w:rsidRDefault="00081CA2">
            <w:pPr>
              <w:rPr>
                <w:b/>
              </w:rPr>
            </w:pPr>
            <w:r w:rsidRPr="004D6FEA">
              <w:rPr>
                <w:b/>
              </w:rPr>
              <w:t>Number</w:t>
            </w:r>
          </w:p>
        </w:tc>
        <w:tc>
          <w:tcPr>
            <w:tcW w:w="13073" w:type="dxa"/>
            <w:shd w:val="clear" w:color="auto" w:fill="auto"/>
          </w:tcPr>
          <w:p w14:paraId="6A962CD5" w14:textId="5383E655" w:rsidR="00081CA2" w:rsidRPr="004D6FEA" w:rsidRDefault="00081CA2">
            <w:pPr>
              <w:rPr>
                <w:b/>
              </w:rPr>
            </w:pPr>
            <w:r w:rsidRPr="004D6FEA">
              <w:rPr>
                <w:b/>
              </w:rPr>
              <w:t>Definition</w:t>
            </w:r>
          </w:p>
        </w:tc>
      </w:tr>
      <w:tr w:rsidR="00081CA2" w14:paraId="3C638C59" w14:textId="77777777" w:rsidTr="004D6FEA">
        <w:tc>
          <w:tcPr>
            <w:tcW w:w="1101" w:type="dxa"/>
            <w:shd w:val="clear" w:color="auto" w:fill="auto"/>
          </w:tcPr>
          <w:p w14:paraId="07E34EFE" w14:textId="4D27A8FA" w:rsidR="00081CA2" w:rsidRDefault="00081CA2">
            <w:r>
              <w:t>1</w:t>
            </w:r>
          </w:p>
        </w:tc>
        <w:tc>
          <w:tcPr>
            <w:tcW w:w="13073" w:type="dxa"/>
            <w:shd w:val="clear" w:color="auto" w:fill="auto"/>
          </w:tcPr>
          <w:p w14:paraId="365A2C55" w14:textId="5C19ADCE" w:rsidR="00081CA2" w:rsidRDefault="00E22A8F" w:rsidP="00E22A8F">
            <w:r>
              <w:t>C</w:t>
            </w:r>
            <w:r w:rsidR="00081CA2" w:rsidRPr="00081CA2">
              <w:t>ut stump with Access &amp; diesel</w:t>
            </w:r>
            <w:r>
              <w:t>*</w:t>
            </w:r>
            <w:r w:rsidR="00081CA2" w:rsidRPr="00081CA2">
              <w:t xml:space="preserve"> when plant is actively growing.</w:t>
            </w:r>
          </w:p>
        </w:tc>
      </w:tr>
      <w:tr w:rsidR="00081CA2" w14:paraId="441037F5" w14:textId="77777777" w:rsidTr="004D6FEA">
        <w:tc>
          <w:tcPr>
            <w:tcW w:w="1101" w:type="dxa"/>
            <w:shd w:val="clear" w:color="auto" w:fill="auto"/>
          </w:tcPr>
          <w:p w14:paraId="520C1982" w14:textId="058A6F37" w:rsidR="00081CA2" w:rsidRDefault="00081CA2">
            <w:r>
              <w:t>1a</w:t>
            </w:r>
          </w:p>
        </w:tc>
        <w:tc>
          <w:tcPr>
            <w:tcW w:w="13073" w:type="dxa"/>
            <w:shd w:val="clear" w:color="auto" w:fill="auto"/>
          </w:tcPr>
          <w:p w14:paraId="353B6EA3" w14:textId="517671C8" w:rsidR="00081CA2" w:rsidRDefault="00E22A8F" w:rsidP="00E22A8F">
            <w:r>
              <w:t>S</w:t>
            </w:r>
            <w:r w:rsidR="00081CA2" w:rsidRPr="00081CA2">
              <w:t>pray Access &amp; diesel</w:t>
            </w:r>
            <w:r>
              <w:t>*</w:t>
            </w:r>
            <w:r w:rsidR="00081CA2" w:rsidRPr="00081CA2">
              <w:t xml:space="preserve"> in centre (vase) of plant</w:t>
            </w:r>
            <w:r>
              <w:t>.</w:t>
            </w:r>
          </w:p>
        </w:tc>
      </w:tr>
      <w:tr w:rsidR="00081CA2" w14:paraId="74760F15" w14:textId="77777777" w:rsidTr="004D6FEA">
        <w:tc>
          <w:tcPr>
            <w:tcW w:w="1101" w:type="dxa"/>
            <w:shd w:val="clear" w:color="auto" w:fill="auto"/>
          </w:tcPr>
          <w:p w14:paraId="3D3F9C8D" w14:textId="2AD95624" w:rsidR="00081CA2" w:rsidRDefault="00081CA2">
            <w:r>
              <w:t>2</w:t>
            </w:r>
          </w:p>
        </w:tc>
        <w:tc>
          <w:tcPr>
            <w:tcW w:w="13073" w:type="dxa"/>
            <w:shd w:val="clear" w:color="auto" w:fill="auto"/>
          </w:tcPr>
          <w:p w14:paraId="4C65B24D" w14:textId="036620F3" w:rsidR="00081CA2" w:rsidRDefault="00E22A8F" w:rsidP="00E22A8F">
            <w:r>
              <w:t>P</w:t>
            </w:r>
            <w:r w:rsidR="00081CA2" w:rsidRPr="00081CA2">
              <w:t>aint lowest 200-300mm of trunk with Access &amp; diesel</w:t>
            </w:r>
            <w:r>
              <w:t>*</w:t>
            </w:r>
            <w:r w:rsidR="00081CA2" w:rsidRPr="00081CA2">
              <w:t xml:space="preserve"> when plant is actively growing. Paint to ground level otherwise it will regrow from below the treated area, but do not paint the ground itself as you don’t want to contaminate the ground.</w:t>
            </w:r>
          </w:p>
        </w:tc>
      </w:tr>
      <w:tr w:rsidR="00081CA2" w14:paraId="31CA340E" w14:textId="77777777" w:rsidTr="004D6FEA">
        <w:tc>
          <w:tcPr>
            <w:tcW w:w="1101" w:type="dxa"/>
            <w:shd w:val="clear" w:color="auto" w:fill="auto"/>
          </w:tcPr>
          <w:p w14:paraId="702D9408" w14:textId="6ECA6FA7" w:rsidR="00081CA2" w:rsidRDefault="00081CA2">
            <w:r>
              <w:t>3</w:t>
            </w:r>
          </w:p>
        </w:tc>
        <w:tc>
          <w:tcPr>
            <w:tcW w:w="13073" w:type="dxa"/>
            <w:shd w:val="clear" w:color="auto" w:fill="auto"/>
          </w:tcPr>
          <w:p w14:paraId="1F94FD68" w14:textId="169AE08D" w:rsidR="00081CA2" w:rsidRDefault="00E22A8F">
            <w:r>
              <w:t>C</w:t>
            </w:r>
            <w:r w:rsidR="00081CA2" w:rsidRPr="00081CA2">
              <w:t>ut stump with Vigilant</w:t>
            </w:r>
            <w:r>
              <w:t>*</w:t>
            </w:r>
            <w:r w:rsidR="00081CA2" w:rsidRPr="00081CA2">
              <w:t xml:space="preserve"> when plant is actively growing</w:t>
            </w:r>
            <w:r>
              <w:t>.</w:t>
            </w:r>
          </w:p>
        </w:tc>
      </w:tr>
      <w:tr w:rsidR="00081CA2" w14:paraId="19F14BC2" w14:textId="77777777" w:rsidTr="004D6FEA">
        <w:tc>
          <w:tcPr>
            <w:tcW w:w="1101" w:type="dxa"/>
            <w:shd w:val="clear" w:color="auto" w:fill="auto"/>
          </w:tcPr>
          <w:p w14:paraId="353BDC8C" w14:textId="672A4BEE" w:rsidR="00081CA2" w:rsidRDefault="00081CA2">
            <w:r>
              <w:t>4</w:t>
            </w:r>
          </w:p>
        </w:tc>
        <w:tc>
          <w:tcPr>
            <w:tcW w:w="13073" w:type="dxa"/>
            <w:shd w:val="clear" w:color="auto" w:fill="auto"/>
          </w:tcPr>
          <w:p w14:paraId="5488AA12" w14:textId="3250EF4C" w:rsidR="00081CA2" w:rsidRDefault="00E22A8F">
            <w:r>
              <w:t>P</w:t>
            </w:r>
            <w:r w:rsidR="00081CA2" w:rsidRPr="00081CA2">
              <w:t>aint lowest 200-300mm of trunk with Vigilant</w:t>
            </w:r>
            <w:r>
              <w:t>*</w:t>
            </w:r>
            <w:r w:rsidR="00081CA2" w:rsidRPr="00081CA2">
              <w:t xml:space="preserve"> when plant is actively growing</w:t>
            </w:r>
            <w:r>
              <w:t>.</w:t>
            </w:r>
          </w:p>
        </w:tc>
      </w:tr>
      <w:tr w:rsidR="00081CA2" w14:paraId="0FA39467" w14:textId="77777777" w:rsidTr="004D6FEA">
        <w:tc>
          <w:tcPr>
            <w:tcW w:w="1101" w:type="dxa"/>
            <w:shd w:val="clear" w:color="auto" w:fill="auto"/>
          </w:tcPr>
          <w:p w14:paraId="58F4156F" w14:textId="5CAFE9D0" w:rsidR="00081CA2" w:rsidRDefault="00081CA2">
            <w:r>
              <w:t>5</w:t>
            </w:r>
          </w:p>
        </w:tc>
        <w:tc>
          <w:tcPr>
            <w:tcW w:w="13073" w:type="dxa"/>
            <w:shd w:val="clear" w:color="auto" w:fill="auto"/>
          </w:tcPr>
          <w:p w14:paraId="26E739DD" w14:textId="1BE820C2" w:rsidR="00081CA2" w:rsidRDefault="00E22A8F" w:rsidP="00E22A8F">
            <w:r>
              <w:t>S</w:t>
            </w:r>
            <w:r w:rsidR="00081CA2" w:rsidRPr="00081CA2">
              <w:t>pray with Amacide, water &amp; surfactant</w:t>
            </w:r>
            <w:r>
              <w:t>*.</w:t>
            </w:r>
          </w:p>
        </w:tc>
      </w:tr>
      <w:tr w:rsidR="004D6FEA" w14:paraId="28779069" w14:textId="77777777" w:rsidTr="004D6FEA">
        <w:tc>
          <w:tcPr>
            <w:tcW w:w="1101" w:type="dxa"/>
            <w:shd w:val="clear" w:color="auto" w:fill="auto"/>
          </w:tcPr>
          <w:p w14:paraId="2FD0E1E8" w14:textId="63A9B02B" w:rsidR="00081CA2" w:rsidRDefault="00081CA2" w:rsidP="00A9718D">
            <w:r>
              <w:t>6</w:t>
            </w:r>
          </w:p>
        </w:tc>
        <w:tc>
          <w:tcPr>
            <w:tcW w:w="13073" w:type="dxa"/>
            <w:shd w:val="clear" w:color="auto" w:fill="auto"/>
          </w:tcPr>
          <w:p w14:paraId="7B773D4C" w14:textId="574BDE7D" w:rsidR="00081CA2" w:rsidRDefault="00E22A8F" w:rsidP="00A9718D">
            <w:r>
              <w:t>H</w:t>
            </w:r>
            <w:r w:rsidR="00081CA2" w:rsidRPr="00081CA2">
              <w:t>and pull, bag and place in your wheelie bin</w:t>
            </w:r>
            <w:r>
              <w:t>, making sure not to drop any. O</w:t>
            </w:r>
            <w:r w:rsidR="00081CA2" w:rsidRPr="00081CA2">
              <w:t>r hand pull and place in the centre of the infestation and crush by trampling. Hand pulling is easier after rain.</w:t>
            </w:r>
          </w:p>
        </w:tc>
      </w:tr>
      <w:tr w:rsidR="004D6FEA" w14:paraId="628AEF49" w14:textId="77777777" w:rsidTr="004D6FEA">
        <w:tc>
          <w:tcPr>
            <w:tcW w:w="1101" w:type="dxa"/>
            <w:shd w:val="clear" w:color="auto" w:fill="auto"/>
          </w:tcPr>
          <w:p w14:paraId="0DEBD31B" w14:textId="7FD85921" w:rsidR="00081CA2" w:rsidRDefault="00081CA2" w:rsidP="00A9718D">
            <w:r>
              <w:t>7</w:t>
            </w:r>
          </w:p>
        </w:tc>
        <w:tc>
          <w:tcPr>
            <w:tcW w:w="13073" w:type="dxa"/>
            <w:shd w:val="clear" w:color="auto" w:fill="auto"/>
          </w:tcPr>
          <w:p w14:paraId="2B0E66CF" w14:textId="44DD95FD" w:rsidR="00081CA2" w:rsidRDefault="00E22A8F" w:rsidP="00A9718D">
            <w:r w:rsidRPr="00081CA2">
              <w:t>D</w:t>
            </w:r>
            <w:r w:rsidR="00081CA2" w:rsidRPr="00081CA2">
              <w:t>ig</w:t>
            </w:r>
            <w:r>
              <w:t xml:space="preserve"> out</w:t>
            </w:r>
            <w:r w:rsidR="00081CA2" w:rsidRPr="00081CA2">
              <w:t>, bag and remove</w:t>
            </w:r>
            <w:r>
              <w:t>.</w:t>
            </w:r>
          </w:p>
        </w:tc>
      </w:tr>
    </w:tbl>
    <w:p w14:paraId="1108B0AC" w14:textId="1D8560E9" w:rsidR="00081CA2" w:rsidRDefault="00E22A8F">
      <w:r>
        <w:t>*as per manufacturer’s instructions</w:t>
      </w:r>
    </w:p>
    <w:p w14:paraId="5F0365F1" w14:textId="77777777" w:rsidR="009D0980" w:rsidRDefault="009D0980"/>
    <w:p w14:paraId="2B0F73BE" w14:textId="4AA0A9A2" w:rsidR="00C44555" w:rsidRPr="00B8508F" w:rsidRDefault="00E22A8F">
      <w:pPr>
        <w:rPr>
          <w:b/>
        </w:rPr>
      </w:pPr>
      <w:r>
        <w:rPr>
          <w:b/>
        </w:rPr>
        <w:br w:type="page"/>
      </w:r>
      <w:r w:rsidR="00081CA2" w:rsidRPr="00B8508F">
        <w:rPr>
          <w:b/>
        </w:rPr>
        <w:lastRenderedPageBreak/>
        <w:t>METHOD PER SPECIES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5670"/>
        <w:gridCol w:w="5812"/>
      </w:tblGrid>
      <w:tr w:rsidR="00B6226D" w:rsidRPr="002144D2" w14:paraId="5AC7D867" w14:textId="77777777" w:rsidTr="00B8508F">
        <w:tc>
          <w:tcPr>
            <w:tcW w:w="2518" w:type="dxa"/>
          </w:tcPr>
          <w:p w14:paraId="0AD808A2" w14:textId="77777777" w:rsidR="00B6226D" w:rsidRPr="002144D2" w:rsidRDefault="00B6226D" w:rsidP="002144D2">
            <w:pPr>
              <w:spacing w:after="0" w:line="240" w:lineRule="auto"/>
              <w:rPr>
                <w:b/>
              </w:rPr>
            </w:pPr>
            <w:r w:rsidRPr="002144D2">
              <w:rPr>
                <w:b/>
              </w:rPr>
              <w:t>Weed species common name (</w:t>
            </w:r>
            <w:r w:rsidRPr="002144D2">
              <w:rPr>
                <w:b/>
                <w:i/>
              </w:rPr>
              <w:t>scientific name</w:t>
            </w:r>
            <w:r w:rsidRPr="002144D2">
              <w:rPr>
                <w:b/>
              </w:rPr>
              <w:t>)</w:t>
            </w:r>
          </w:p>
        </w:tc>
        <w:tc>
          <w:tcPr>
            <w:tcW w:w="5670" w:type="dxa"/>
          </w:tcPr>
          <w:p w14:paraId="1CCFE2B4" w14:textId="6EC75E62" w:rsidR="00B6226D" w:rsidRPr="002144D2" w:rsidRDefault="00B6226D" w:rsidP="002144D2">
            <w:pPr>
              <w:spacing w:after="0" w:line="240" w:lineRule="auto"/>
              <w:rPr>
                <w:b/>
              </w:rPr>
            </w:pPr>
            <w:r w:rsidRPr="002144D2">
              <w:rPr>
                <w:b/>
              </w:rPr>
              <w:t xml:space="preserve">Method </w:t>
            </w:r>
          </w:p>
        </w:tc>
        <w:tc>
          <w:tcPr>
            <w:tcW w:w="5812" w:type="dxa"/>
          </w:tcPr>
          <w:p w14:paraId="17315648" w14:textId="6AF67EB9" w:rsidR="00B6226D" w:rsidRPr="002144D2" w:rsidRDefault="00B6226D" w:rsidP="002144D2">
            <w:pPr>
              <w:spacing w:after="0" w:line="240" w:lineRule="auto"/>
              <w:rPr>
                <w:b/>
              </w:rPr>
            </w:pPr>
            <w:r>
              <w:rPr>
                <w:b/>
              </w:rPr>
              <w:t>Notes</w:t>
            </w:r>
          </w:p>
        </w:tc>
      </w:tr>
      <w:tr w:rsidR="0025092C" w:rsidRPr="002144D2" w14:paraId="2800C2F4" w14:textId="77777777" w:rsidTr="00B8508F">
        <w:tc>
          <w:tcPr>
            <w:tcW w:w="2518" w:type="dxa"/>
          </w:tcPr>
          <w:p w14:paraId="6F12142D" w14:textId="4043E0BC" w:rsidR="0025092C" w:rsidRPr="002144D2" w:rsidRDefault="0025092C" w:rsidP="002144D2">
            <w:pPr>
              <w:spacing w:after="0" w:line="240" w:lineRule="auto"/>
            </w:pPr>
            <w:r>
              <w:t>Bauhinia</w:t>
            </w:r>
          </w:p>
        </w:tc>
        <w:tc>
          <w:tcPr>
            <w:tcW w:w="5670" w:type="dxa"/>
          </w:tcPr>
          <w:p w14:paraId="239D04F3" w14:textId="1AA1BD8E" w:rsidR="0025092C" w:rsidRDefault="0025092C" w:rsidP="002144D2">
            <w:pPr>
              <w:spacing w:after="0" w:line="240" w:lineRule="auto"/>
            </w:pPr>
            <w:r>
              <w:t>Hand pull seedlings.</w:t>
            </w:r>
          </w:p>
        </w:tc>
        <w:tc>
          <w:tcPr>
            <w:tcW w:w="5812" w:type="dxa"/>
          </w:tcPr>
          <w:p w14:paraId="59D3A8D4" w14:textId="77777777" w:rsidR="0025092C" w:rsidRPr="002144D2" w:rsidRDefault="0025092C" w:rsidP="0062298D">
            <w:pPr>
              <w:spacing w:after="0" w:line="240" w:lineRule="auto"/>
            </w:pPr>
          </w:p>
        </w:tc>
      </w:tr>
      <w:tr w:rsidR="00B6226D" w:rsidRPr="002144D2" w14:paraId="04123662" w14:textId="77777777" w:rsidTr="00B8508F">
        <w:tc>
          <w:tcPr>
            <w:tcW w:w="2518" w:type="dxa"/>
          </w:tcPr>
          <w:p w14:paraId="3FC5D5DD" w14:textId="77777777" w:rsidR="00B6226D" w:rsidRPr="002144D2" w:rsidRDefault="00B6226D" w:rsidP="002144D2">
            <w:pPr>
              <w:spacing w:after="0" w:line="240" w:lineRule="auto"/>
            </w:pPr>
            <w:r w:rsidRPr="002144D2">
              <w:t>Captain Cook tree or yellow oleander (</w:t>
            </w:r>
            <w:r w:rsidRPr="002144D2">
              <w:rPr>
                <w:i/>
              </w:rPr>
              <w:t>Cascabela thevetia</w:t>
            </w:r>
            <w:r w:rsidRPr="002144D2">
              <w:t>)</w:t>
            </w:r>
          </w:p>
        </w:tc>
        <w:tc>
          <w:tcPr>
            <w:tcW w:w="5670" w:type="dxa"/>
          </w:tcPr>
          <w:p w14:paraId="2E279D4C" w14:textId="42A72384" w:rsidR="007C6E93" w:rsidRDefault="007C6E93" w:rsidP="002144D2">
            <w:pPr>
              <w:spacing w:after="0" w:line="240" w:lineRule="auto"/>
            </w:pPr>
            <w:r>
              <w:t>1,</w:t>
            </w:r>
            <w:r w:rsidR="008A0DD2">
              <w:t xml:space="preserve"> </w:t>
            </w:r>
            <w:r>
              <w:t>2,</w:t>
            </w:r>
            <w:r w:rsidR="008A0DD2">
              <w:t xml:space="preserve"> </w:t>
            </w:r>
            <w:r w:rsidR="009E0DCF">
              <w:t>3, 4 or QPWS method (</w:t>
            </w:r>
            <w:r w:rsidR="00A24502">
              <w:t xml:space="preserve">see </w:t>
            </w:r>
            <w:r w:rsidR="009E0DCF" w:rsidRPr="00A24502">
              <w:t xml:space="preserve">QPWS method </w:t>
            </w:r>
            <w:r w:rsidR="00A24502">
              <w:t>at end of table</w:t>
            </w:r>
            <w:r w:rsidR="009E0DCF">
              <w:t>)</w:t>
            </w:r>
            <w:r w:rsidR="00B6226D">
              <w:t xml:space="preserve">. </w:t>
            </w:r>
          </w:p>
          <w:p w14:paraId="23AA4F16" w14:textId="40CA4553" w:rsidR="00B6226D" w:rsidRPr="002144D2" w:rsidRDefault="00B6226D" w:rsidP="002144D2">
            <w:pPr>
              <w:spacing w:after="0" w:line="240" w:lineRule="auto"/>
            </w:pPr>
            <w:r>
              <w:t>Seedlings can be pulled by hand.</w:t>
            </w:r>
            <w:bookmarkStart w:id="0" w:name="_GoBack"/>
            <w:bookmarkEnd w:id="0"/>
          </w:p>
        </w:tc>
        <w:tc>
          <w:tcPr>
            <w:tcW w:w="5812" w:type="dxa"/>
          </w:tcPr>
          <w:p w14:paraId="598FFE0E" w14:textId="1620690B" w:rsidR="00B6226D" w:rsidRPr="002144D2" w:rsidRDefault="00B6226D" w:rsidP="0062298D">
            <w:pPr>
              <w:spacing w:after="0" w:line="240" w:lineRule="auto"/>
            </w:pPr>
          </w:p>
        </w:tc>
      </w:tr>
      <w:tr w:rsidR="00B6226D" w:rsidRPr="002144D2" w14:paraId="3D311842" w14:textId="77777777" w:rsidTr="00B8508F">
        <w:tc>
          <w:tcPr>
            <w:tcW w:w="2518" w:type="dxa"/>
          </w:tcPr>
          <w:p w14:paraId="49BD008D" w14:textId="77777777" w:rsidR="00B6226D" w:rsidRPr="002144D2" w:rsidRDefault="00B6226D" w:rsidP="002144D2">
            <w:pPr>
              <w:spacing w:after="0" w:line="240" w:lineRule="auto"/>
              <w:rPr>
                <w:i/>
              </w:rPr>
            </w:pPr>
            <w:r w:rsidRPr="002144D2">
              <w:rPr>
                <w:i/>
              </w:rPr>
              <w:t>Clerodendrum heterophyllum</w:t>
            </w:r>
          </w:p>
        </w:tc>
        <w:tc>
          <w:tcPr>
            <w:tcW w:w="5670" w:type="dxa"/>
          </w:tcPr>
          <w:p w14:paraId="72CB0ED7" w14:textId="58F9D8FE" w:rsidR="00B6226D" w:rsidRPr="002144D2" w:rsidRDefault="007C6E93" w:rsidP="002144D2">
            <w:pPr>
              <w:spacing w:after="0" w:line="240" w:lineRule="auto"/>
            </w:pPr>
            <w:r>
              <w:t>1,</w:t>
            </w:r>
            <w:r w:rsidR="008A0DD2">
              <w:t xml:space="preserve"> </w:t>
            </w:r>
            <w:r>
              <w:t>2,</w:t>
            </w:r>
            <w:r w:rsidR="008A0DD2">
              <w:t xml:space="preserve"> </w:t>
            </w:r>
            <w:r>
              <w:t xml:space="preserve">3 or </w:t>
            </w:r>
            <w:r w:rsidR="008A0DD2">
              <w:t>4 (</w:t>
            </w:r>
            <w:r w:rsidR="00B6226D">
              <w:t>2 is best</w:t>
            </w:r>
            <w:r w:rsidR="008A0DD2">
              <w:t>)</w:t>
            </w:r>
            <w:r w:rsidR="00B6226D">
              <w:t>.</w:t>
            </w:r>
          </w:p>
        </w:tc>
        <w:tc>
          <w:tcPr>
            <w:tcW w:w="5812" w:type="dxa"/>
          </w:tcPr>
          <w:p w14:paraId="2C1BAFB9" w14:textId="756BD89B" w:rsidR="00B6226D" w:rsidRPr="002144D2" w:rsidRDefault="00B6226D" w:rsidP="00DF3820">
            <w:pPr>
              <w:spacing w:after="0" w:line="240" w:lineRule="auto"/>
            </w:pPr>
            <w:r>
              <w:t>This species is prone to reshoot</w:t>
            </w:r>
            <w:r w:rsidRPr="00DF3820">
              <w:t xml:space="preserve"> from surviving roots </w:t>
            </w:r>
            <w:r>
              <w:t>so</w:t>
            </w:r>
            <w:r w:rsidRPr="00DF3820">
              <w:t xml:space="preserve"> follow-up treatment</w:t>
            </w:r>
            <w:r>
              <w:t xml:space="preserve"> is needed.</w:t>
            </w:r>
          </w:p>
        </w:tc>
      </w:tr>
      <w:tr w:rsidR="00B6226D" w:rsidRPr="002144D2" w14:paraId="71DE42F1" w14:textId="77777777" w:rsidTr="00B8508F">
        <w:tc>
          <w:tcPr>
            <w:tcW w:w="2518" w:type="dxa"/>
          </w:tcPr>
          <w:p w14:paraId="1F7C83D4" w14:textId="77777777" w:rsidR="00B6226D" w:rsidRPr="002144D2" w:rsidRDefault="00B6226D" w:rsidP="002144D2">
            <w:pPr>
              <w:spacing w:after="0" w:line="240" w:lineRule="auto"/>
            </w:pPr>
            <w:r w:rsidRPr="002144D2">
              <w:t xml:space="preserve">Coral vine </w:t>
            </w:r>
          </w:p>
          <w:p w14:paraId="06DA2C6B" w14:textId="77777777" w:rsidR="00B6226D" w:rsidRPr="002144D2" w:rsidRDefault="00B6226D" w:rsidP="002144D2">
            <w:pPr>
              <w:spacing w:after="0" w:line="240" w:lineRule="auto"/>
            </w:pPr>
            <w:r w:rsidRPr="002144D2">
              <w:t>(</w:t>
            </w:r>
            <w:r w:rsidRPr="002144D2">
              <w:rPr>
                <w:i/>
              </w:rPr>
              <w:t>Antigonon leptopus</w:t>
            </w:r>
            <w:r w:rsidRPr="002144D2">
              <w:t>)</w:t>
            </w:r>
          </w:p>
        </w:tc>
        <w:tc>
          <w:tcPr>
            <w:tcW w:w="5670" w:type="dxa"/>
          </w:tcPr>
          <w:p w14:paraId="647AC0CE" w14:textId="2B92217D" w:rsidR="007C6E93" w:rsidRDefault="007C6E93" w:rsidP="007C6E93">
            <w:pPr>
              <w:spacing w:after="0" w:line="240" w:lineRule="auto"/>
            </w:pPr>
            <w:r>
              <w:t xml:space="preserve">1. </w:t>
            </w:r>
          </w:p>
          <w:p w14:paraId="7AE6B486" w14:textId="1E4321F1" w:rsidR="00B6226D" w:rsidRPr="002144D2" w:rsidRDefault="00B6226D" w:rsidP="007C6E93">
            <w:pPr>
              <w:spacing w:after="0" w:line="240" w:lineRule="auto"/>
            </w:pPr>
            <w:r>
              <w:t>Small tubers can be dug out and binned or hung up to dehydrate and die.</w:t>
            </w:r>
          </w:p>
        </w:tc>
        <w:tc>
          <w:tcPr>
            <w:tcW w:w="5812" w:type="dxa"/>
          </w:tcPr>
          <w:p w14:paraId="201B7448" w14:textId="466D8353" w:rsidR="008A0DD2" w:rsidRDefault="008A0DD2" w:rsidP="002144D2">
            <w:pPr>
              <w:spacing w:after="0" w:line="240" w:lineRule="auto"/>
            </w:pPr>
            <w:r w:rsidRPr="008A0DD2">
              <w:t>Trace the vine back to the tuber and treat the tuber.</w:t>
            </w:r>
          </w:p>
          <w:p w14:paraId="7A74E767" w14:textId="52C1F1F3" w:rsidR="00B6226D" w:rsidRPr="002144D2" w:rsidRDefault="00B6226D" w:rsidP="002144D2">
            <w:pPr>
              <w:spacing w:after="0" w:line="240" w:lineRule="auto"/>
            </w:pPr>
            <w:r w:rsidRPr="00561A55">
              <w:t xml:space="preserve">This species is prone </w:t>
            </w:r>
            <w:r>
              <w:t>to reshoot</w:t>
            </w:r>
            <w:r w:rsidRPr="00561A55">
              <w:t xml:space="preserve"> from surviving root</w:t>
            </w:r>
            <w:r>
              <w:t xml:space="preserve"> segment</w:t>
            </w:r>
            <w:r w:rsidRPr="00561A55">
              <w:t>s so follow-up treatment is needed.</w:t>
            </w:r>
          </w:p>
        </w:tc>
      </w:tr>
      <w:tr w:rsidR="00B6226D" w:rsidRPr="002144D2" w14:paraId="0FC2B556" w14:textId="77777777" w:rsidTr="00B8508F">
        <w:tc>
          <w:tcPr>
            <w:tcW w:w="2518" w:type="dxa"/>
          </w:tcPr>
          <w:p w14:paraId="76BB005F" w14:textId="77777777" w:rsidR="00B6226D" w:rsidRPr="002144D2" w:rsidRDefault="00B6226D" w:rsidP="002144D2">
            <w:pPr>
              <w:spacing w:after="0" w:line="240" w:lineRule="auto"/>
            </w:pPr>
            <w:r w:rsidRPr="002144D2">
              <w:t xml:space="preserve">Lantana </w:t>
            </w:r>
          </w:p>
          <w:p w14:paraId="7F0A4135" w14:textId="77777777" w:rsidR="00B6226D" w:rsidRPr="002144D2" w:rsidRDefault="00B6226D" w:rsidP="002144D2">
            <w:pPr>
              <w:spacing w:after="0" w:line="240" w:lineRule="auto"/>
            </w:pPr>
            <w:r w:rsidRPr="002144D2">
              <w:t>(</w:t>
            </w:r>
            <w:r w:rsidRPr="002144D2">
              <w:rPr>
                <w:i/>
              </w:rPr>
              <w:t>Lantana camara</w:t>
            </w:r>
            <w:r w:rsidRPr="002144D2">
              <w:t>)</w:t>
            </w:r>
          </w:p>
        </w:tc>
        <w:tc>
          <w:tcPr>
            <w:tcW w:w="5670" w:type="dxa"/>
          </w:tcPr>
          <w:p w14:paraId="47748278" w14:textId="01E5F847" w:rsidR="00B6226D" w:rsidRPr="002144D2" w:rsidRDefault="007C6E93" w:rsidP="002144D2">
            <w:pPr>
              <w:spacing w:after="0" w:line="240" w:lineRule="auto"/>
            </w:pPr>
            <w:r>
              <w:t>Hand p</w:t>
            </w:r>
            <w:r w:rsidR="00B6226D">
              <w:t xml:space="preserve">ull </w:t>
            </w:r>
            <w:r w:rsidR="00B26651">
              <w:t>(or lever with</w:t>
            </w:r>
            <w:r w:rsidR="008A0DD2">
              <w:t xml:space="preserve"> a pitchfork) </w:t>
            </w:r>
            <w:r w:rsidR="00B6226D">
              <w:t>and hang plant up with roots uppermost so it dehydrates</w:t>
            </w:r>
            <w:r w:rsidR="008A0DD2">
              <w:t>.</w:t>
            </w:r>
          </w:p>
        </w:tc>
        <w:tc>
          <w:tcPr>
            <w:tcW w:w="5812" w:type="dxa"/>
          </w:tcPr>
          <w:p w14:paraId="23D0791B" w14:textId="233CE856" w:rsidR="00B6226D" w:rsidRPr="002144D2" w:rsidRDefault="00B6226D" w:rsidP="002144D2">
            <w:pPr>
              <w:spacing w:after="0" w:line="240" w:lineRule="auto"/>
            </w:pPr>
            <w:r>
              <w:t>Pull from near ground level to avoid branches snapping off and leaving roots in soil. Return to the same place in follow</w:t>
            </w:r>
            <w:r w:rsidR="007C6E93">
              <w:t>ing years to pull out seedlings</w:t>
            </w:r>
            <w:r>
              <w:t>.</w:t>
            </w:r>
          </w:p>
        </w:tc>
      </w:tr>
      <w:tr w:rsidR="00B6226D" w:rsidRPr="002144D2" w14:paraId="55F12930" w14:textId="77777777" w:rsidTr="00B8508F">
        <w:tc>
          <w:tcPr>
            <w:tcW w:w="2518" w:type="dxa"/>
          </w:tcPr>
          <w:p w14:paraId="3BB36462" w14:textId="77777777" w:rsidR="00B6226D" w:rsidRPr="002144D2" w:rsidRDefault="00B6226D" w:rsidP="002144D2">
            <w:pPr>
              <w:spacing w:after="0" w:line="240" w:lineRule="auto"/>
            </w:pPr>
            <w:r w:rsidRPr="002144D2">
              <w:t xml:space="preserve">Leucaena  </w:t>
            </w:r>
          </w:p>
          <w:p w14:paraId="6C1EC9A8" w14:textId="77777777" w:rsidR="00B6226D" w:rsidRPr="002144D2" w:rsidRDefault="00B6226D" w:rsidP="002144D2">
            <w:pPr>
              <w:spacing w:after="0" w:line="240" w:lineRule="auto"/>
            </w:pPr>
            <w:r w:rsidRPr="002144D2">
              <w:t>(</w:t>
            </w:r>
            <w:r w:rsidRPr="002144D2">
              <w:rPr>
                <w:i/>
              </w:rPr>
              <w:t>Leucaena leucocephala</w:t>
            </w:r>
            <w:r w:rsidRPr="002144D2">
              <w:t xml:space="preserve">) </w:t>
            </w:r>
          </w:p>
        </w:tc>
        <w:tc>
          <w:tcPr>
            <w:tcW w:w="5670" w:type="dxa"/>
          </w:tcPr>
          <w:p w14:paraId="558006C0" w14:textId="77777777" w:rsidR="00B6226D" w:rsidRDefault="007C6E93" w:rsidP="002144D2">
            <w:pPr>
              <w:spacing w:after="0" w:line="240" w:lineRule="auto"/>
            </w:pPr>
            <w:r>
              <w:t xml:space="preserve">1 or </w:t>
            </w:r>
            <w:r w:rsidR="00B26651">
              <w:t>2 (</w:t>
            </w:r>
            <w:r w:rsidR="00B6226D">
              <w:t xml:space="preserve">2 </w:t>
            </w:r>
            <w:r>
              <w:t xml:space="preserve">is </w:t>
            </w:r>
            <w:r w:rsidR="00B6226D">
              <w:t>best</w:t>
            </w:r>
            <w:r w:rsidR="00B26651">
              <w:t>)</w:t>
            </w:r>
            <w:r w:rsidR="00E22A8F">
              <w:t>.</w:t>
            </w:r>
          </w:p>
          <w:p w14:paraId="742B2BDD" w14:textId="2B8FCC2B" w:rsidR="004D6FEA" w:rsidRPr="002144D2" w:rsidRDefault="004D6FEA" w:rsidP="002144D2">
            <w:pPr>
              <w:spacing w:after="0" w:line="240" w:lineRule="auto"/>
            </w:pPr>
            <w:r>
              <w:t>Seedlings can be hand pulled.</w:t>
            </w:r>
          </w:p>
        </w:tc>
        <w:tc>
          <w:tcPr>
            <w:tcW w:w="5812" w:type="dxa"/>
          </w:tcPr>
          <w:p w14:paraId="793DE117" w14:textId="79CF2AA4" w:rsidR="00B6226D" w:rsidRPr="002144D2" w:rsidRDefault="00B6226D" w:rsidP="002144D2">
            <w:pPr>
              <w:spacing w:after="0" w:line="240" w:lineRule="auto"/>
            </w:pPr>
            <w:r w:rsidRPr="00F051AD">
              <w:t>Return to the same place in followi</w:t>
            </w:r>
            <w:r w:rsidR="007C6E93">
              <w:t>ng years to pull out seedlings.</w:t>
            </w:r>
          </w:p>
        </w:tc>
      </w:tr>
      <w:tr w:rsidR="00041B3F" w:rsidRPr="002144D2" w14:paraId="0ADF687F" w14:textId="77777777" w:rsidTr="00B8508F">
        <w:tc>
          <w:tcPr>
            <w:tcW w:w="2518" w:type="dxa"/>
          </w:tcPr>
          <w:p w14:paraId="54F724A2" w14:textId="77777777" w:rsidR="00041B3F" w:rsidRDefault="00041B3F" w:rsidP="002144D2">
            <w:pPr>
              <w:spacing w:after="0" w:line="240" w:lineRule="auto"/>
            </w:pPr>
            <w:r>
              <w:t xml:space="preserve">Merremia </w:t>
            </w:r>
          </w:p>
          <w:p w14:paraId="7CA7ABD9" w14:textId="284541E1" w:rsidR="00041B3F" w:rsidRPr="002144D2" w:rsidRDefault="00041B3F" w:rsidP="002144D2">
            <w:pPr>
              <w:spacing w:after="0" w:line="240" w:lineRule="auto"/>
            </w:pPr>
            <w:r>
              <w:t>(</w:t>
            </w:r>
            <w:r w:rsidRPr="00041B3F">
              <w:rPr>
                <w:i/>
              </w:rPr>
              <w:t xml:space="preserve">Merremia </w:t>
            </w:r>
            <w:r>
              <w:t>spp.)</w:t>
            </w:r>
          </w:p>
        </w:tc>
        <w:tc>
          <w:tcPr>
            <w:tcW w:w="5670" w:type="dxa"/>
          </w:tcPr>
          <w:p w14:paraId="4778968C" w14:textId="2B70FF84" w:rsidR="00041B3F" w:rsidRDefault="00041B3F" w:rsidP="002144D2">
            <w:pPr>
              <w:spacing w:after="0" w:line="240" w:lineRule="auto"/>
            </w:pPr>
            <w:r>
              <w:t>1.</w:t>
            </w:r>
          </w:p>
        </w:tc>
        <w:tc>
          <w:tcPr>
            <w:tcW w:w="5812" w:type="dxa"/>
          </w:tcPr>
          <w:p w14:paraId="7834564B" w14:textId="06E21CA1" w:rsidR="00041B3F" w:rsidRDefault="00041B3F" w:rsidP="00041B3F">
            <w:pPr>
              <w:spacing w:after="0" w:line="240" w:lineRule="auto"/>
            </w:pPr>
            <w:r w:rsidRPr="00041B3F">
              <w:t>Trace the vine back to the tuber and treat the tuber</w:t>
            </w:r>
            <w:r>
              <w:t>. Don’t pull vines down from trees/shrubs as this may break tree/shrub branches and expose tree foliage to sunburn.</w:t>
            </w:r>
          </w:p>
        </w:tc>
      </w:tr>
      <w:tr w:rsidR="00B6226D" w:rsidRPr="002144D2" w14:paraId="2F435CB0" w14:textId="77777777" w:rsidTr="00B8508F">
        <w:tc>
          <w:tcPr>
            <w:tcW w:w="2518" w:type="dxa"/>
          </w:tcPr>
          <w:p w14:paraId="1FC5FDC4" w14:textId="77777777" w:rsidR="00B6226D" w:rsidRPr="002144D2" w:rsidRDefault="00B6226D" w:rsidP="002144D2">
            <w:pPr>
              <w:spacing w:after="0" w:line="240" w:lineRule="auto"/>
            </w:pPr>
            <w:r w:rsidRPr="002144D2">
              <w:t xml:space="preserve">Mother-in-law's tongue </w:t>
            </w:r>
          </w:p>
          <w:p w14:paraId="09A50E31" w14:textId="77777777" w:rsidR="00B6226D" w:rsidRPr="002144D2" w:rsidRDefault="00B6226D" w:rsidP="002144D2">
            <w:pPr>
              <w:spacing w:after="0" w:line="240" w:lineRule="auto"/>
            </w:pPr>
            <w:r w:rsidRPr="002144D2">
              <w:t>(</w:t>
            </w:r>
            <w:r w:rsidRPr="002144D2">
              <w:rPr>
                <w:i/>
              </w:rPr>
              <w:t>Sansevieria trifasciata</w:t>
            </w:r>
            <w:r w:rsidRPr="002144D2">
              <w:t xml:space="preserve">) </w:t>
            </w:r>
          </w:p>
        </w:tc>
        <w:tc>
          <w:tcPr>
            <w:tcW w:w="5670" w:type="dxa"/>
          </w:tcPr>
          <w:p w14:paraId="1C1E13F1" w14:textId="59214A03" w:rsidR="00B6226D" w:rsidRDefault="00B6226D" w:rsidP="002144D2">
            <w:pPr>
              <w:spacing w:after="0" w:line="240" w:lineRule="auto"/>
            </w:pPr>
            <w:r>
              <w:t>1a</w:t>
            </w:r>
            <w:r w:rsidR="00E22A8F">
              <w:t>.</w:t>
            </w:r>
          </w:p>
          <w:p w14:paraId="32117815" w14:textId="2BD4752C" w:rsidR="00B6226D" w:rsidRPr="002144D2" w:rsidRDefault="004D6FEA" w:rsidP="002144D2">
            <w:pPr>
              <w:spacing w:after="0" w:line="240" w:lineRule="auto"/>
            </w:pPr>
            <w:r w:rsidRPr="004D6FEA">
              <w:t>In deep sandy soils, the plants can carefully be dug out.</w:t>
            </w:r>
          </w:p>
        </w:tc>
        <w:tc>
          <w:tcPr>
            <w:tcW w:w="5812" w:type="dxa"/>
          </w:tcPr>
          <w:p w14:paraId="446F7DBD" w14:textId="79B19AA8" w:rsidR="007C6E93" w:rsidRDefault="007C6E93" w:rsidP="007C6E93">
            <w:pPr>
              <w:spacing w:after="0" w:line="240" w:lineRule="auto"/>
            </w:pPr>
            <w:r>
              <w:t>Treatment is most successful when the plant is actively growing (e.g. during a good wet season but not while it’s actually raining) as dro</w:t>
            </w:r>
            <w:r w:rsidR="00B26651">
              <w:t>ught stricken plants develop a waxy centre in their ‘vase’</w:t>
            </w:r>
            <w:r>
              <w:t xml:space="preserve"> causing some resistance to treatment</w:t>
            </w:r>
            <w:r w:rsidR="00B26651">
              <w:t>. Target herbicide to the ‘vase</w:t>
            </w:r>
            <w:r>
              <w:t xml:space="preserve"> of the plant, rather than the whole leaf.</w:t>
            </w:r>
          </w:p>
          <w:p w14:paraId="53D86263" w14:textId="516543B2" w:rsidR="00B6226D" w:rsidRPr="002144D2" w:rsidRDefault="00B6226D" w:rsidP="007C6E93">
            <w:pPr>
              <w:spacing w:after="0" w:line="240" w:lineRule="auto"/>
            </w:pPr>
          </w:p>
        </w:tc>
      </w:tr>
      <w:tr w:rsidR="00B6226D" w:rsidRPr="002144D2" w14:paraId="45886D23" w14:textId="77777777" w:rsidTr="00B8508F">
        <w:tc>
          <w:tcPr>
            <w:tcW w:w="2518" w:type="dxa"/>
          </w:tcPr>
          <w:p w14:paraId="464794EB" w14:textId="77777777" w:rsidR="00B6226D" w:rsidRPr="002144D2" w:rsidRDefault="00B6226D" w:rsidP="002144D2">
            <w:pPr>
              <w:spacing w:after="0" w:line="240" w:lineRule="auto"/>
            </w:pPr>
            <w:r w:rsidRPr="002144D2">
              <w:t>Mother-of-millions (</w:t>
            </w:r>
            <w:r w:rsidRPr="002144D2">
              <w:rPr>
                <w:i/>
              </w:rPr>
              <w:t>Bryophyllum</w:t>
            </w:r>
            <w:r w:rsidRPr="002144D2">
              <w:t xml:space="preserve"> sp.)</w:t>
            </w:r>
          </w:p>
        </w:tc>
        <w:tc>
          <w:tcPr>
            <w:tcW w:w="5670" w:type="dxa"/>
          </w:tcPr>
          <w:p w14:paraId="4328D210" w14:textId="6D21294F" w:rsidR="00B6226D" w:rsidRPr="002144D2" w:rsidRDefault="00B6226D" w:rsidP="002144D2">
            <w:pPr>
              <w:spacing w:after="0" w:line="240" w:lineRule="auto"/>
            </w:pPr>
            <w:r>
              <w:t>6</w:t>
            </w:r>
            <w:r w:rsidR="00E22A8F">
              <w:t>.</w:t>
            </w:r>
          </w:p>
        </w:tc>
        <w:tc>
          <w:tcPr>
            <w:tcW w:w="5812" w:type="dxa"/>
          </w:tcPr>
          <w:p w14:paraId="400972DD" w14:textId="35A00FD1" w:rsidR="00B6226D" w:rsidRPr="002144D2" w:rsidRDefault="00B6226D" w:rsidP="00B26651">
            <w:pPr>
              <w:spacing w:after="0" w:line="240" w:lineRule="auto"/>
            </w:pPr>
            <w:r>
              <w:t xml:space="preserve">Multiple follow ups are needed </w:t>
            </w:r>
            <w:r w:rsidR="00B26651">
              <w:t>as</w:t>
            </w:r>
            <w:r>
              <w:t xml:space="preserve"> this plant is well camouflaged (so </w:t>
            </w:r>
            <w:r w:rsidR="007C6E93">
              <w:t>it’s</w:t>
            </w:r>
            <w:r>
              <w:t xml:space="preserve"> easy to miss a few plants) and it can regrow from a single leaf</w:t>
            </w:r>
            <w:r w:rsidR="00B26651">
              <w:t>.</w:t>
            </w:r>
            <w:r>
              <w:t xml:space="preserve"> </w:t>
            </w:r>
          </w:p>
        </w:tc>
      </w:tr>
      <w:tr w:rsidR="00B6226D" w:rsidRPr="002144D2" w14:paraId="6D68F413" w14:textId="77777777" w:rsidTr="00B8508F">
        <w:tc>
          <w:tcPr>
            <w:tcW w:w="2518" w:type="dxa"/>
          </w:tcPr>
          <w:p w14:paraId="1DCFC44A" w14:textId="77777777" w:rsidR="00B6226D" w:rsidRPr="002144D2" w:rsidRDefault="00B6226D" w:rsidP="002144D2">
            <w:pPr>
              <w:spacing w:after="0" w:line="240" w:lineRule="auto"/>
            </w:pPr>
            <w:r w:rsidRPr="002144D2">
              <w:t xml:space="preserve">Night-blooming cactus </w:t>
            </w:r>
          </w:p>
          <w:p w14:paraId="46AA05ED" w14:textId="77777777" w:rsidR="00B6226D" w:rsidRPr="002144D2" w:rsidRDefault="00B6226D" w:rsidP="002144D2">
            <w:pPr>
              <w:spacing w:after="0" w:line="240" w:lineRule="auto"/>
            </w:pPr>
            <w:r w:rsidRPr="002144D2">
              <w:t>(</w:t>
            </w:r>
            <w:r w:rsidRPr="002144D2">
              <w:rPr>
                <w:i/>
              </w:rPr>
              <w:t>Hylocereus</w:t>
            </w:r>
            <w:r w:rsidRPr="002144D2">
              <w:t xml:space="preserve"> sp.)</w:t>
            </w:r>
          </w:p>
        </w:tc>
        <w:tc>
          <w:tcPr>
            <w:tcW w:w="5670" w:type="dxa"/>
          </w:tcPr>
          <w:p w14:paraId="03B23409" w14:textId="588B85D0" w:rsidR="00B6226D" w:rsidRPr="002144D2" w:rsidRDefault="00B6226D" w:rsidP="002144D2">
            <w:pPr>
              <w:spacing w:after="0" w:line="240" w:lineRule="auto"/>
            </w:pPr>
            <w:r>
              <w:t>Cut, bag and remove in stages until you can access the main stump and then apply 1</w:t>
            </w:r>
            <w:r w:rsidR="00B26651">
              <w:t>.</w:t>
            </w:r>
          </w:p>
        </w:tc>
        <w:tc>
          <w:tcPr>
            <w:tcW w:w="5812" w:type="dxa"/>
          </w:tcPr>
          <w:p w14:paraId="4926B7E0" w14:textId="651B6DE6" w:rsidR="00B6226D" w:rsidRPr="002144D2" w:rsidRDefault="00B6226D" w:rsidP="002144D2">
            <w:pPr>
              <w:spacing w:after="0" w:line="240" w:lineRule="auto"/>
            </w:pPr>
          </w:p>
        </w:tc>
      </w:tr>
      <w:tr w:rsidR="00B6226D" w:rsidRPr="002144D2" w14:paraId="64648DB5" w14:textId="77777777" w:rsidTr="00B8508F">
        <w:tc>
          <w:tcPr>
            <w:tcW w:w="2518" w:type="dxa"/>
          </w:tcPr>
          <w:p w14:paraId="7B880951" w14:textId="77777777" w:rsidR="00E22A8F" w:rsidRDefault="00B6226D" w:rsidP="002144D2">
            <w:pPr>
              <w:spacing w:after="0" w:line="240" w:lineRule="auto"/>
            </w:pPr>
            <w:r w:rsidRPr="002144D2">
              <w:lastRenderedPageBreak/>
              <w:t xml:space="preserve">Periwinkle </w:t>
            </w:r>
          </w:p>
          <w:p w14:paraId="6E6865B9" w14:textId="2CDA6628" w:rsidR="00B6226D" w:rsidRPr="002144D2" w:rsidRDefault="00B6226D" w:rsidP="002144D2">
            <w:pPr>
              <w:spacing w:after="0" w:line="240" w:lineRule="auto"/>
            </w:pPr>
            <w:r w:rsidRPr="002144D2">
              <w:t>(</w:t>
            </w:r>
            <w:r w:rsidRPr="002144D2">
              <w:rPr>
                <w:i/>
              </w:rPr>
              <w:t>Catharanthus roseus</w:t>
            </w:r>
            <w:r w:rsidRPr="002144D2">
              <w:t>)</w:t>
            </w:r>
          </w:p>
        </w:tc>
        <w:tc>
          <w:tcPr>
            <w:tcW w:w="5670" w:type="dxa"/>
          </w:tcPr>
          <w:p w14:paraId="36136EE8" w14:textId="434E76E9" w:rsidR="00B6226D" w:rsidRPr="002144D2" w:rsidRDefault="00E22A8F" w:rsidP="002144D2">
            <w:pPr>
              <w:spacing w:after="0" w:line="240" w:lineRule="auto"/>
            </w:pPr>
            <w:r>
              <w:t xml:space="preserve">5 </w:t>
            </w:r>
            <w:r w:rsidR="00B6226D">
              <w:t>or 6</w:t>
            </w:r>
            <w:r>
              <w:t>.</w:t>
            </w:r>
          </w:p>
        </w:tc>
        <w:tc>
          <w:tcPr>
            <w:tcW w:w="5812" w:type="dxa"/>
          </w:tcPr>
          <w:p w14:paraId="6A7D4FA0" w14:textId="7B9961F0" w:rsidR="00B6226D" w:rsidRPr="002144D2" w:rsidRDefault="00B6226D" w:rsidP="002144D2">
            <w:pPr>
              <w:spacing w:after="0" w:line="240" w:lineRule="auto"/>
            </w:pPr>
            <w:r>
              <w:t xml:space="preserve">Prolific seeder so remove it before it sets seed if possible, otherwise you’ll </w:t>
            </w:r>
            <w:r w:rsidR="007C6E93">
              <w:t>need</w:t>
            </w:r>
            <w:r>
              <w:t xml:space="preserve"> to revisit the site for years to pull out new seedlings</w:t>
            </w:r>
            <w:r w:rsidR="00B26651">
              <w:t>.</w:t>
            </w:r>
          </w:p>
        </w:tc>
      </w:tr>
      <w:tr w:rsidR="0025092C" w:rsidRPr="002144D2" w14:paraId="7831DDDD" w14:textId="77777777" w:rsidTr="00B8508F">
        <w:tc>
          <w:tcPr>
            <w:tcW w:w="2518" w:type="dxa"/>
          </w:tcPr>
          <w:p w14:paraId="5FA8BFA3" w14:textId="77777777" w:rsidR="0025092C" w:rsidRDefault="0025092C" w:rsidP="002144D2">
            <w:pPr>
              <w:spacing w:after="0" w:line="240" w:lineRule="auto"/>
            </w:pPr>
            <w:r>
              <w:t>Poinciana</w:t>
            </w:r>
          </w:p>
          <w:p w14:paraId="5137E857" w14:textId="3492EB01" w:rsidR="0025092C" w:rsidRPr="002144D2" w:rsidRDefault="0025092C" w:rsidP="002144D2">
            <w:pPr>
              <w:spacing w:after="0" w:line="240" w:lineRule="auto"/>
            </w:pPr>
            <w:r>
              <w:t>(</w:t>
            </w:r>
            <w:r w:rsidRPr="0025092C">
              <w:rPr>
                <w:i/>
              </w:rPr>
              <w:t>Delonix regia</w:t>
            </w:r>
            <w:r>
              <w:t>)</w:t>
            </w:r>
          </w:p>
        </w:tc>
        <w:tc>
          <w:tcPr>
            <w:tcW w:w="5670" w:type="dxa"/>
          </w:tcPr>
          <w:p w14:paraId="68D9285F" w14:textId="7F81B15D" w:rsidR="0025092C" w:rsidRDefault="0025092C" w:rsidP="002144D2">
            <w:pPr>
              <w:spacing w:after="0" w:line="240" w:lineRule="auto"/>
            </w:pPr>
            <w:r w:rsidRPr="0025092C">
              <w:t>Hand pull seedlings.</w:t>
            </w:r>
          </w:p>
        </w:tc>
        <w:tc>
          <w:tcPr>
            <w:tcW w:w="5812" w:type="dxa"/>
          </w:tcPr>
          <w:p w14:paraId="6DEEAB63" w14:textId="77777777" w:rsidR="0025092C" w:rsidRDefault="0025092C" w:rsidP="002144D2">
            <w:pPr>
              <w:spacing w:after="0" w:line="240" w:lineRule="auto"/>
            </w:pPr>
          </w:p>
        </w:tc>
      </w:tr>
      <w:tr w:rsidR="00B6226D" w:rsidRPr="002144D2" w14:paraId="7E25626B" w14:textId="77777777" w:rsidTr="00B8508F">
        <w:tc>
          <w:tcPr>
            <w:tcW w:w="2518" w:type="dxa"/>
          </w:tcPr>
          <w:p w14:paraId="009D37C4" w14:textId="77777777" w:rsidR="00B6226D" w:rsidRPr="002144D2" w:rsidRDefault="00B6226D" w:rsidP="002144D2">
            <w:pPr>
              <w:spacing w:after="0" w:line="240" w:lineRule="auto"/>
            </w:pPr>
            <w:r w:rsidRPr="002144D2">
              <w:t xml:space="preserve">Prickly pear </w:t>
            </w:r>
          </w:p>
          <w:p w14:paraId="2A7119F8" w14:textId="77777777" w:rsidR="00B6226D" w:rsidRPr="002144D2" w:rsidRDefault="00B6226D" w:rsidP="002144D2">
            <w:pPr>
              <w:spacing w:after="0" w:line="240" w:lineRule="auto"/>
            </w:pPr>
            <w:r w:rsidRPr="002144D2">
              <w:t>(</w:t>
            </w:r>
            <w:r w:rsidRPr="002144D2">
              <w:rPr>
                <w:i/>
              </w:rPr>
              <w:t>Opuntia</w:t>
            </w:r>
            <w:r w:rsidRPr="002144D2">
              <w:t xml:space="preserve"> sp.)</w:t>
            </w:r>
          </w:p>
        </w:tc>
        <w:tc>
          <w:tcPr>
            <w:tcW w:w="5670" w:type="dxa"/>
          </w:tcPr>
          <w:p w14:paraId="4FFE08AD" w14:textId="3434B238" w:rsidR="00B6226D" w:rsidRPr="002144D2" w:rsidRDefault="00B6226D" w:rsidP="002144D2">
            <w:pPr>
              <w:spacing w:after="0" w:line="240" w:lineRule="auto"/>
            </w:pPr>
            <w:r>
              <w:t>7 and 1</w:t>
            </w:r>
            <w:r w:rsidR="00E22A8F">
              <w:t>.</w:t>
            </w:r>
          </w:p>
        </w:tc>
        <w:tc>
          <w:tcPr>
            <w:tcW w:w="5812" w:type="dxa"/>
          </w:tcPr>
          <w:p w14:paraId="0A190D71" w14:textId="1279A2D7" w:rsidR="00B6226D" w:rsidRPr="002144D2" w:rsidRDefault="00B26651" w:rsidP="002144D2">
            <w:pPr>
              <w:spacing w:after="0" w:line="240" w:lineRule="auto"/>
            </w:pPr>
            <w:r>
              <w:t>Avoid prickles. C</w:t>
            </w:r>
            <w:r w:rsidR="00B6226D">
              <w:t>ollect any broken off leaf</w:t>
            </w:r>
            <w:r w:rsidR="007C6E93">
              <w:t xml:space="preserve"> </w:t>
            </w:r>
            <w:r w:rsidR="00B6226D">
              <w:t>pieces as new plants will grow from these</w:t>
            </w:r>
            <w:r>
              <w:t>.</w:t>
            </w:r>
          </w:p>
        </w:tc>
      </w:tr>
      <w:tr w:rsidR="00B6226D" w:rsidRPr="002144D2" w14:paraId="0B89EAD4" w14:textId="77777777" w:rsidTr="00B8508F">
        <w:tc>
          <w:tcPr>
            <w:tcW w:w="2518" w:type="dxa"/>
          </w:tcPr>
          <w:p w14:paraId="7B3D8FD0" w14:textId="77777777" w:rsidR="00B6226D" w:rsidRPr="002144D2" w:rsidRDefault="00B6226D" w:rsidP="002144D2">
            <w:pPr>
              <w:spacing w:after="0" w:line="240" w:lineRule="auto"/>
            </w:pPr>
            <w:r w:rsidRPr="002144D2">
              <w:t>Rangoon creeper (</w:t>
            </w:r>
            <w:r w:rsidRPr="002144D2">
              <w:rPr>
                <w:i/>
              </w:rPr>
              <w:t>Quisqualis indica</w:t>
            </w:r>
            <w:r w:rsidRPr="002144D2">
              <w:t>)</w:t>
            </w:r>
          </w:p>
        </w:tc>
        <w:tc>
          <w:tcPr>
            <w:tcW w:w="5670" w:type="dxa"/>
          </w:tcPr>
          <w:p w14:paraId="03C322F7" w14:textId="64A5E58F" w:rsidR="00B6226D" w:rsidRPr="002144D2" w:rsidRDefault="00B6226D" w:rsidP="002144D2">
            <w:pPr>
              <w:spacing w:after="0" w:line="240" w:lineRule="auto"/>
            </w:pPr>
            <w:r>
              <w:t>1</w:t>
            </w:r>
            <w:r w:rsidR="00E22A8F">
              <w:t>.</w:t>
            </w:r>
          </w:p>
        </w:tc>
        <w:tc>
          <w:tcPr>
            <w:tcW w:w="5812" w:type="dxa"/>
          </w:tcPr>
          <w:p w14:paraId="3F647283" w14:textId="2CF59FEB" w:rsidR="00B6226D" w:rsidRPr="002144D2" w:rsidRDefault="00B6226D" w:rsidP="002144D2">
            <w:pPr>
              <w:spacing w:after="0" w:line="240" w:lineRule="auto"/>
            </w:pPr>
            <w:r w:rsidRPr="00EA519B">
              <w:t>This species is prone to reshoot from surviving roots so follow-up treatment is needed.</w:t>
            </w:r>
          </w:p>
        </w:tc>
      </w:tr>
      <w:tr w:rsidR="00B6226D" w:rsidRPr="002144D2" w14:paraId="4EB2BAFB" w14:textId="77777777" w:rsidTr="00B8508F">
        <w:tc>
          <w:tcPr>
            <w:tcW w:w="2518" w:type="dxa"/>
          </w:tcPr>
          <w:p w14:paraId="45027552" w14:textId="77777777" w:rsidR="00B6226D" w:rsidRPr="002144D2" w:rsidRDefault="00B6226D" w:rsidP="002144D2">
            <w:pPr>
              <w:spacing w:after="0" w:line="240" w:lineRule="auto"/>
            </w:pPr>
            <w:r w:rsidRPr="002144D2">
              <w:t xml:space="preserve">Resurrection plant </w:t>
            </w:r>
          </w:p>
          <w:p w14:paraId="0A5BAE5F" w14:textId="77777777" w:rsidR="00B6226D" w:rsidRPr="002144D2" w:rsidRDefault="00B6226D" w:rsidP="002144D2">
            <w:pPr>
              <w:spacing w:after="0" w:line="240" w:lineRule="auto"/>
            </w:pPr>
            <w:r w:rsidRPr="002144D2">
              <w:t>(</w:t>
            </w:r>
            <w:r w:rsidRPr="002144D2">
              <w:rPr>
                <w:i/>
              </w:rPr>
              <w:t>Bryophyllum pinnatum</w:t>
            </w:r>
            <w:r w:rsidRPr="002144D2">
              <w:t>)</w:t>
            </w:r>
          </w:p>
        </w:tc>
        <w:tc>
          <w:tcPr>
            <w:tcW w:w="5670" w:type="dxa"/>
          </w:tcPr>
          <w:p w14:paraId="7A3D3558" w14:textId="4B648946" w:rsidR="00B6226D" w:rsidRPr="002144D2" w:rsidRDefault="00B6226D" w:rsidP="002144D2">
            <w:pPr>
              <w:spacing w:after="0" w:line="240" w:lineRule="auto"/>
            </w:pPr>
            <w:r>
              <w:t>6</w:t>
            </w:r>
            <w:r w:rsidR="00E22A8F">
              <w:t>.</w:t>
            </w:r>
          </w:p>
        </w:tc>
        <w:tc>
          <w:tcPr>
            <w:tcW w:w="5812" w:type="dxa"/>
          </w:tcPr>
          <w:p w14:paraId="0C08F52F" w14:textId="6604D748" w:rsidR="00B6226D" w:rsidRPr="002144D2" w:rsidRDefault="00B6226D" w:rsidP="002144D2">
            <w:pPr>
              <w:spacing w:after="0" w:line="240" w:lineRule="auto"/>
            </w:pPr>
          </w:p>
        </w:tc>
      </w:tr>
      <w:tr w:rsidR="00B6226D" w:rsidRPr="002144D2" w14:paraId="3BFDC51E" w14:textId="77777777" w:rsidTr="00B8508F">
        <w:tc>
          <w:tcPr>
            <w:tcW w:w="2518" w:type="dxa"/>
          </w:tcPr>
          <w:p w14:paraId="39BBFDC9" w14:textId="77777777" w:rsidR="00B6226D" w:rsidRPr="002144D2" w:rsidRDefault="00B6226D" w:rsidP="002144D2">
            <w:pPr>
              <w:spacing w:after="0" w:line="240" w:lineRule="auto"/>
            </w:pPr>
            <w:r w:rsidRPr="002144D2">
              <w:t>Rubber vine (</w:t>
            </w:r>
            <w:r w:rsidRPr="002144D2">
              <w:rPr>
                <w:i/>
              </w:rPr>
              <w:t>Cryptostegia grandiflora</w:t>
            </w:r>
            <w:r w:rsidRPr="002144D2">
              <w:t>)</w:t>
            </w:r>
          </w:p>
        </w:tc>
        <w:tc>
          <w:tcPr>
            <w:tcW w:w="5670" w:type="dxa"/>
          </w:tcPr>
          <w:p w14:paraId="7C03D03F" w14:textId="67604F78" w:rsidR="00B6226D" w:rsidRPr="002144D2" w:rsidRDefault="00B6226D" w:rsidP="002C479A">
            <w:pPr>
              <w:spacing w:after="0" w:line="240" w:lineRule="auto"/>
            </w:pPr>
            <w:r>
              <w:t xml:space="preserve">Cut stump at 100mm above ground level and immediately paint Access and diesel </w:t>
            </w:r>
            <w:r w:rsidR="00B26651">
              <w:t xml:space="preserve">(as per manufacturer’s instructions) </w:t>
            </w:r>
            <w:r>
              <w:t>on the cut and on the remaining stump down to ground level</w:t>
            </w:r>
            <w:r w:rsidR="00B26651">
              <w:t>.</w:t>
            </w:r>
          </w:p>
        </w:tc>
        <w:tc>
          <w:tcPr>
            <w:tcW w:w="5812" w:type="dxa"/>
          </w:tcPr>
          <w:p w14:paraId="27211A61" w14:textId="74D5A859" w:rsidR="00B6226D" w:rsidRPr="002144D2" w:rsidRDefault="00B6226D" w:rsidP="002144D2">
            <w:pPr>
              <w:spacing w:after="0" w:line="240" w:lineRule="auto"/>
            </w:pPr>
            <w:r>
              <w:t xml:space="preserve">Keep an eye out in </w:t>
            </w:r>
            <w:r w:rsidR="007C6E93">
              <w:t>subsequent</w:t>
            </w:r>
            <w:r>
              <w:t xml:space="preserve"> years for seedlings germinating in the vicinity of treated plants</w:t>
            </w:r>
            <w:r w:rsidR="00B26651">
              <w:t>.</w:t>
            </w:r>
          </w:p>
        </w:tc>
      </w:tr>
      <w:tr w:rsidR="00B6226D" w:rsidRPr="002144D2" w14:paraId="6E23A030" w14:textId="77777777" w:rsidTr="00B8508F">
        <w:tc>
          <w:tcPr>
            <w:tcW w:w="2518" w:type="dxa"/>
          </w:tcPr>
          <w:p w14:paraId="117FED7D" w14:textId="77777777" w:rsidR="00B6226D" w:rsidRPr="002144D2" w:rsidRDefault="00B6226D" w:rsidP="002144D2">
            <w:pPr>
              <w:spacing w:after="0" w:line="240" w:lineRule="auto"/>
            </w:pPr>
            <w:r w:rsidRPr="002144D2">
              <w:t xml:space="preserve">Sisal hemp </w:t>
            </w:r>
          </w:p>
          <w:p w14:paraId="73C682DD" w14:textId="77777777" w:rsidR="00B6226D" w:rsidRPr="002144D2" w:rsidRDefault="00B6226D" w:rsidP="002144D2">
            <w:pPr>
              <w:spacing w:after="0" w:line="240" w:lineRule="auto"/>
            </w:pPr>
            <w:r w:rsidRPr="002144D2">
              <w:t>(</w:t>
            </w:r>
            <w:r w:rsidRPr="002144D2">
              <w:rPr>
                <w:i/>
              </w:rPr>
              <w:t>Agave</w:t>
            </w:r>
            <w:r w:rsidRPr="002144D2">
              <w:t xml:space="preserve"> sp.)</w:t>
            </w:r>
          </w:p>
        </w:tc>
        <w:tc>
          <w:tcPr>
            <w:tcW w:w="5670" w:type="dxa"/>
          </w:tcPr>
          <w:p w14:paraId="156A1426" w14:textId="77777777" w:rsidR="00B26651" w:rsidRDefault="00B26651" w:rsidP="002144D2">
            <w:pPr>
              <w:spacing w:after="0" w:line="240" w:lineRule="auto"/>
            </w:pPr>
            <w:r>
              <w:t xml:space="preserve">1a. </w:t>
            </w:r>
          </w:p>
          <w:p w14:paraId="219749CE" w14:textId="0A1D856D" w:rsidR="00B6226D" w:rsidRPr="002144D2" w:rsidRDefault="00B26651" w:rsidP="002144D2">
            <w:pPr>
              <w:spacing w:after="0" w:line="240" w:lineRule="auto"/>
            </w:pPr>
            <w:r>
              <w:t>L</w:t>
            </w:r>
            <w:r w:rsidR="00B6226D">
              <w:t>eaves have dangerous spikes therefore a 2</w:t>
            </w:r>
            <w:r w:rsidR="00E22A8F">
              <w:t xml:space="preserve"> </w:t>
            </w:r>
            <w:r w:rsidR="00B6226D">
              <w:t>m</w:t>
            </w:r>
            <w:r w:rsidR="00E22A8F">
              <w:t>etre</w:t>
            </w:r>
            <w:r w:rsidR="00B6226D">
              <w:t xml:space="preserve"> wand with nozzle is used to reach the vase.</w:t>
            </w:r>
          </w:p>
        </w:tc>
        <w:tc>
          <w:tcPr>
            <w:tcW w:w="5812" w:type="dxa"/>
          </w:tcPr>
          <w:p w14:paraId="7A5A1D51" w14:textId="0D4C78C3" w:rsidR="00B6226D" w:rsidRPr="002144D2" w:rsidRDefault="00B6226D" w:rsidP="002C479A">
            <w:pPr>
              <w:spacing w:after="0" w:line="240" w:lineRule="auto"/>
            </w:pPr>
            <w:r>
              <w:t>A staged approach is needed as once treated plants die, smaller plants concealed under the parent will be accessible.</w:t>
            </w:r>
          </w:p>
        </w:tc>
      </w:tr>
      <w:tr w:rsidR="00B6226D" w:rsidRPr="002144D2" w14:paraId="5534C73B" w14:textId="77777777" w:rsidTr="00B8508F">
        <w:tc>
          <w:tcPr>
            <w:tcW w:w="2518" w:type="dxa"/>
          </w:tcPr>
          <w:p w14:paraId="67C543B3" w14:textId="77777777" w:rsidR="00B6226D" w:rsidRPr="002144D2" w:rsidRDefault="00B6226D" w:rsidP="002144D2">
            <w:pPr>
              <w:spacing w:after="0" w:line="240" w:lineRule="auto"/>
            </w:pPr>
            <w:r w:rsidRPr="002144D2">
              <w:t>Snakeweed (</w:t>
            </w:r>
            <w:r w:rsidRPr="002144D2">
              <w:rPr>
                <w:i/>
              </w:rPr>
              <w:t>Stachytarpheta</w:t>
            </w:r>
            <w:r w:rsidRPr="002144D2">
              <w:t xml:space="preserve"> spp.) </w:t>
            </w:r>
          </w:p>
        </w:tc>
        <w:tc>
          <w:tcPr>
            <w:tcW w:w="5670" w:type="dxa"/>
          </w:tcPr>
          <w:p w14:paraId="15C32A62" w14:textId="0F13B9FC" w:rsidR="00B6226D" w:rsidRPr="002144D2" w:rsidRDefault="00B6226D" w:rsidP="00B26651">
            <w:pPr>
              <w:spacing w:after="0" w:line="240" w:lineRule="auto"/>
            </w:pPr>
            <w:r>
              <w:t>5 or 6</w:t>
            </w:r>
            <w:r w:rsidR="00B26651">
              <w:t>.</w:t>
            </w:r>
            <w:r>
              <w:t xml:space="preserve"> </w:t>
            </w:r>
          </w:p>
        </w:tc>
        <w:tc>
          <w:tcPr>
            <w:tcW w:w="5812" w:type="dxa"/>
          </w:tcPr>
          <w:p w14:paraId="07D017FC" w14:textId="3B2460C1" w:rsidR="00B6226D" w:rsidRPr="002144D2" w:rsidRDefault="00B26651" w:rsidP="002144D2">
            <w:pPr>
              <w:spacing w:after="0" w:line="240" w:lineRule="auto"/>
            </w:pPr>
            <w:r>
              <w:t>Treat before</w:t>
            </w:r>
            <w:r w:rsidR="00B6226D">
              <w:t xml:space="preserve"> flowering</w:t>
            </w:r>
            <w:r>
              <w:t>. Minimise soil disturbance as this triggers germination of dormant seed.</w:t>
            </w:r>
          </w:p>
        </w:tc>
      </w:tr>
      <w:tr w:rsidR="00B6226D" w:rsidRPr="002144D2" w14:paraId="12125498" w14:textId="77777777" w:rsidTr="00B8508F">
        <w:tc>
          <w:tcPr>
            <w:tcW w:w="2518" w:type="dxa"/>
          </w:tcPr>
          <w:p w14:paraId="64CC1479" w14:textId="77777777" w:rsidR="00B6226D" w:rsidRPr="002144D2" w:rsidRDefault="00B6226D" w:rsidP="002144D2">
            <w:pPr>
              <w:spacing w:after="0" w:line="240" w:lineRule="auto"/>
            </w:pPr>
            <w:r w:rsidRPr="002144D2">
              <w:t xml:space="preserve">Tecoma </w:t>
            </w:r>
          </w:p>
          <w:p w14:paraId="043A5155" w14:textId="77777777" w:rsidR="00B6226D" w:rsidRPr="002144D2" w:rsidRDefault="00B6226D" w:rsidP="002144D2">
            <w:pPr>
              <w:spacing w:after="0" w:line="240" w:lineRule="auto"/>
            </w:pPr>
            <w:r w:rsidRPr="002144D2">
              <w:t>(</w:t>
            </w:r>
            <w:r w:rsidRPr="002144D2">
              <w:rPr>
                <w:i/>
              </w:rPr>
              <w:t>Tecoma stans</w:t>
            </w:r>
            <w:r w:rsidRPr="002144D2">
              <w:t>)</w:t>
            </w:r>
          </w:p>
        </w:tc>
        <w:tc>
          <w:tcPr>
            <w:tcW w:w="5670" w:type="dxa"/>
          </w:tcPr>
          <w:p w14:paraId="4C4EE885" w14:textId="02D2A98E" w:rsidR="00B6226D" w:rsidRPr="002144D2" w:rsidRDefault="00B6226D" w:rsidP="002144D2">
            <w:pPr>
              <w:spacing w:after="0" w:line="240" w:lineRule="auto"/>
            </w:pPr>
            <w:r>
              <w:t>1 or 2</w:t>
            </w:r>
            <w:r w:rsidR="00B26651">
              <w:t>.</w:t>
            </w:r>
            <w:r>
              <w:t xml:space="preserve"> </w:t>
            </w:r>
          </w:p>
        </w:tc>
        <w:tc>
          <w:tcPr>
            <w:tcW w:w="5812" w:type="dxa"/>
          </w:tcPr>
          <w:p w14:paraId="160D2A09" w14:textId="4FB6E220" w:rsidR="00B6226D" w:rsidRPr="002144D2" w:rsidRDefault="00B6226D" w:rsidP="002144D2">
            <w:pPr>
              <w:spacing w:after="0" w:line="240" w:lineRule="auto"/>
            </w:pPr>
            <w:r>
              <w:t xml:space="preserve">Often needs a second </w:t>
            </w:r>
            <w:r w:rsidR="007C6E93">
              <w:t>treatment</w:t>
            </w:r>
          </w:p>
        </w:tc>
      </w:tr>
      <w:tr w:rsidR="00B6226D" w:rsidRPr="002144D2" w14:paraId="1E1D8289" w14:textId="77777777" w:rsidTr="00B8508F">
        <w:tc>
          <w:tcPr>
            <w:tcW w:w="2518" w:type="dxa"/>
          </w:tcPr>
          <w:p w14:paraId="2994543B" w14:textId="77777777" w:rsidR="00E22A8F" w:rsidRDefault="00B6226D" w:rsidP="002144D2">
            <w:pPr>
              <w:spacing w:after="0" w:line="240" w:lineRule="auto"/>
            </w:pPr>
            <w:r w:rsidRPr="002144D2">
              <w:t xml:space="preserve">Thunbergia </w:t>
            </w:r>
          </w:p>
          <w:p w14:paraId="6443FCF8" w14:textId="3A7026AA" w:rsidR="00B6226D" w:rsidRPr="002144D2" w:rsidRDefault="00B6226D" w:rsidP="002144D2">
            <w:pPr>
              <w:spacing w:after="0" w:line="240" w:lineRule="auto"/>
            </w:pPr>
            <w:r w:rsidRPr="002144D2">
              <w:t>(</w:t>
            </w:r>
            <w:r w:rsidRPr="002144D2">
              <w:rPr>
                <w:i/>
              </w:rPr>
              <w:t xml:space="preserve">Thunbergia </w:t>
            </w:r>
            <w:r w:rsidRPr="002144D2">
              <w:t>sp.)</w:t>
            </w:r>
          </w:p>
        </w:tc>
        <w:tc>
          <w:tcPr>
            <w:tcW w:w="5670" w:type="dxa"/>
          </w:tcPr>
          <w:p w14:paraId="1F4CA750" w14:textId="5C201DFB" w:rsidR="00B6226D" w:rsidRPr="002144D2" w:rsidRDefault="00B6226D" w:rsidP="002144D2">
            <w:pPr>
              <w:spacing w:after="0" w:line="240" w:lineRule="auto"/>
            </w:pPr>
            <w:r>
              <w:t xml:space="preserve">If </w:t>
            </w:r>
            <w:r w:rsidR="007C6E93">
              <w:t>seedlings</w:t>
            </w:r>
            <w:r w:rsidR="00B26651">
              <w:t>, h</w:t>
            </w:r>
            <w:r>
              <w:t xml:space="preserve">and pull and hang in </w:t>
            </w:r>
            <w:r w:rsidR="00B26651">
              <w:t xml:space="preserve">adjacent </w:t>
            </w:r>
            <w:r>
              <w:t>trees to dehydrate.</w:t>
            </w:r>
            <w:r w:rsidR="007C6E93">
              <w:t xml:space="preserve"> </w:t>
            </w:r>
            <w:r>
              <w:t>For older plants, 1</w:t>
            </w:r>
            <w:r w:rsidR="00B26651">
              <w:t>.</w:t>
            </w:r>
          </w:p>
        </w:tc>
        <w:tc>
          <w:tcPr>
            <w:tcW w:w="5812" w:type="dxa"/>
          </w:tcPr>
          <w:p w14:paraId="63571069" w14:textId="57204D90" w:rsidR="00B6226D" w:rsidRPr="002144D2" w:rsidRDefault="00B6226D" w:rsidP="002144D2">
            <w:pPr>
              <w:spacing w:after="0" w:line="240" w:lineRule="auto"/>
            </w:pPr>
          </w:p>
        </w:tc>
      </w:tr>
    </w:tbl>
    <w:p w14:paraId="7FF5591B" w14:textId="7BDCCCC3" w:rsidR="00C44555" w:rsidRDefault="00C44555" w:rsidP="00A9365C"/>
    <w:p w14:paraId="705F42CB" w14:textId="246AFDF5" w:rsidR="0025092C" w:rsidRDefault="0025092C" w:rsidP="00A9365C">
      <w:r>
        <w:br w:type="page"/>
      </w:r>
      <w:r w:rsidRPr="0025092C">
        <w:object w:dxaOrig="8925" w:dyaOrig="12631" w14:anchorId="57AFB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459pt" o:ole="">
            <v:imagedata r:id="rId5" o:title=""/>
          </v:shape>
          <o:OLEObject Type="Embed" ProgID="AcroExch.Document.7" ShapeID="_x0000_i1025" DrawAspect="Content" ObjectID="_1555067991" r:id="rId6"/>
        </w:object>
      </w:r>
    </w:p>
    <w:sectPr w:rsidR="0025092C" w:rsidSect="00D7371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623D30"/>
    <w:multiLevelType w:val="hybridMultilevel"/>
    <w:tmpl w:val="88D24C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F8E7994"/>
    <w:multiLevelType w:val="hybridMultilevel"/>
    <w:tmpl w:val="CBBA1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05854D9"/>
    <w:multiLevelType w:val="hybridMultilevel"/>
    <w:tmpl w:val="5B7C31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97C08B4"/>
    <w:multiLevelType w:val="hybridMultilevel"/>
    <w:tmpl w:val="374604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5CBD"/>
    <w:rsid w:val="000059C4"/>
    <w:rsid w:val="00041B3F"/>
    <w:rsid w:val="00051C18"/>
    <w:rsid w:val="00056018"/>
    <w:rsid w:val="00081CA2"/>
    <w:rsid w:val="00085CBD"/>
    <w:rsid w:val="0013079D"/>
    <w:rsid w:val="00155AF1"/>
    <w:rsid w:val="001A463E"/>
    <w:rsid w:val="001E5E8A"/>
    <w:rsid w:val="002144D2"/>
    <w:rsid w:val="00223927"/>
    <w:rsid w:val="002245D5"/>
    <w:rsid w:val="0025092C"/>
    <w:rsid w:val="00250F6A"/>
    <w:rsid w:val="002B098C"/>
    <w:rsid w:val="002C479A"/>
    <w:rsid w:val="002F6896"/>
    <w:rsid w:val="00337139"/>
    <w:rsid w:val="004175BA"/>
    <w:rsid w:val="00423356"/>
    <w:rsid w:val="004D6FEA"/>
    <w:rsid w:val="00561A55"/>
    <w:rsid w:val="0062298D"/>
    <w:rsid w:val="00660853"/>
    <w:rsid w:val="006C0143"/>
    <w:rsid w:val="00753EFC"/>
    <w:rsid w:val="00761A9E"/>
    <w:rsid w:val="007C6E93"/>
    <w:rsid w:val="00822811"/>
    <w:rsid w:val="00833A94"/>
    <w:rsid w:val="00844E6D"/>
    <w:rsid w:val="00856DD8"/>
    <w:rsid w:val="008A0DD2"/>
    <w:rsid w:val="009065F5"/>
    <w:rsid w:val="00992EE3"/>
    <w:rsid w:val="009931B0"/>
    <w:rsid w:val="009D0980"/>
    <w:rsid w:val="009E0DCF"/>
    <w:rsid w:val="00A06621"/>
    <w:rsid w:val="00A24502"/>
    <w:rsid w:val="00A9365C"/>
    <w:rsid w:val="00AA10FD"/>
    <w:rsid w:val="00B26651"/>
    <w:rsid w:val="00B27B9B"/>
    <w:rsid w:val="00B6226D"/>
    <w:rsid w:val="00B8508F"/>
    <w:rsid w:val="00B92898"/>
    <w:rsid w:val="00C0063E"/>
    <w:rsid w:val="00C00BBC"/>
    <w:rsid w:val="00C44555"/>
    <w:rsid w:val="00C61E25"/>
    <w:rsid w:val="00D73714"/>
    <w:rsid w:val="00D8028D"/>
    <w:rsid w:val="00DF3820"/>
    <w:rsid w:val="00E22A8F"/>
    <w:rsid w:val="00E30C7E"/>
    <w:rsid w:val="00E5304C"/>
    <w:rsid w:val="00E6394D"/>
    <w:rsid w:val="00EA519B"/>
    <w:rsid w:val="00F051AD"/>
    <w:rsid w:val="00FB4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8004E0"/>
  <w15:docId w15:val="{E53C2A5A-3B41-43C8-AC28-40FA4680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63E"/>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85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155AF1"/>
    <w:rPr>
      <w:rFonts w:ascii="Tahoma" w:hAnsi="Tahoma" w:cs="Tahoma"/>
      <w:sz w:val="16"/>
      <w:szCs w:val="16"/>
    </w:rPr>
  </w:style>
  <w:style w:type="character" w:customStyle="1" w:styleId="BalloonTextChar">
    <w:name w:val="Balloon Text Char"/>
    <w:link w:val="BalloonText"/>
    <w:uiPriority w:val="99"/>
    <w:semiHidden/>
    <w:rsid w:val="00134529"/>
    <w:rPr>
      <w:rFonts w:ascii="Times New Roman" w:hAnsi="Times New Roman"/>
      <w:sz w:val="0"/>
      <w:szCs w:val="0"/>
      <w:lang w:eastAsia="en-US"/>
    </w:rPr>
  </w:style>
  <w:style w:type="character" w:styleId="CommentReference">
    <w:name w:val="annotation reference"/>
    <w:uiPriority w:val="99"/>
    <w:semiHidden/>
    <w:unhideWhenUsed/>
    <w:rsid w:val="0062298D"/>
    <w:rPr>
      <w:sz w:val="16"/>
      <w:szCs w:val="16"/>
    </w:rPr>
  </w:style>
  <w:style w:type="paragraph" w:styleId="CommentText">
    <w:name w:val="annotation text"/>
    <w:basedOn w:val="Normal"/>
    <w:link w:val="CommentTextChar"/>
    <w:uiPriority w:val="99"/>
    <w:unhideWhenUsed/>
    <w:rsid w:val="0062298D"/>
    <w:rPr>
      <w:sz w:val="20"/>
      <w:szCs w:val="20"/>
    </w:rPr>
  </w:style>
  <w:style w:type="character" w:customStyle="1" w:styleId="CommentTextChar">
    <w:name w:val="Comment Text Char"/>
    <w:link w:val="CommentText"/>
    <w:uiPriority w:val="99"/>
    <w:rsid w:val="0062298D"/>
    <w:rPr>
      <w:lang w:eastAsia="en-US"/>
    </w:rPr>
  </w:style>
  <w:style w:type="paragraph" w:styleId="CommentSubject">
    <w:name w:val="annotation subject"/>
    <w:basedOn w:val="CommentText"/>
    <w:next w:val="CommentText"/>
    <w:link w:val="CommentSubjectChar"/>
    <w:uiPriority w:val="99"/>
    <w:semiHidden/>
    <w:unhideWhenUsed/>
    <w:rsid w:val="0062298D"/>
    <w:rPr>
      <w:b/>
      <w:bCs/>
    </w:rPr>
  </w:style>
  <w:style w:type="character" w:customStyle="1" w:styleId="CommentSubjectChar">
    <w:name w:val="Comment Subject Char"/>
    <w:link w:val="CommentSubject"/>
    <w:uiPriority w:val="99"/>
    <w:semiHidden/>
    <w:rsid w:val="0062298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5</Pages>
  <Words>862</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dc:creator>
  <cp:keywords/>
  <dc:description/>
  <cp:lastModifiedBy>Anthony</cp:lastModifiedBy>
  <cp:revision>18</cp:revision>
  <cp:lastPrinted>2015-11-22T02:02:00Z</cp:lastPrinted>
  <dcterms:created xsi:type="dcterms:W3CDTF">2015-11-26T08:05:00Z</dcterms:created>
  <dcterms:modified xsi:type="dcterms:W3CDTF">2017-04-30T04:33:00Z</dcterms:modified>
</cp:coreProperties>
</file>